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7BB" w:rsidRDefault="00DA67BB" w:rsidP="00DA67BB">
      <w:pPr>
        <w:autoSpaceDN w:val="0"/>
        <w:spacing w:line="500" w:lineRule="exact"/>
        <w:ind w:firstLineChars="50" w:firstLine="160"/>
        <w:rPr>
          <w:rFonts w:ascii="方正小标宋简体" w:eastAsia="方正小标宋简体" w:hAnsi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附件1</w:t>
      </w:r>
    </w:p>
    <w:p w:rsidR="00DA67BB" w:rsidRDefault="00DA67BB" w:rsidP="00DA67BB">
      <w:pPr>
        <w:autoSpaceDN w:val="0"/>
        <w:spacing w:line="500" w:lineRule="exact"/>
        <w:ind w:firstLineChars="50" w:firstLine="160"/>
        <w:rPr>
          <w:rFonts w:ascii="方正小标宋简体" w:eastAsia="方正小标宋简体" w:hAnsi="方正小标宋简体" w:hint="eastAsia"/>
          <w:sz w:val="32"/>
          <w:szCs w:val="32"/>
        </w:rPr>
      </w:pPr>
    </w:p>
    <w:p w:rsidR="00DA67BB" w:rsidRDefault="00DA67BB" w:rsidP="00DA67BB">
      <w:pPr>
        <w:autoSpaceDN w:val="0"/>
        <w:spacing w:line="500" w:lineRule="exact"/>
        <w:ind w:firstLineChars="50" w:firstLine="220"/>
        <w:jc w:val="center"/>
        <w:rPr>
          <w:rFonts w:ascii="方正小标宋简体" w:eastAsia="方正小标宋简体" w:hAnsi="方正小标宋简体" w:hint="eastAsia"/>
          <w:bCs/>
          <w:sz w:val="44"/>
        </w:rPr>
      </w:pPr>
      <w:r>
        <w:rPr>
          <w:rFonts w:ascii="方正小标宋简体" w:eastAsia="方正小标宋简体" w:hAnsi="方正小标宋简体" w:hint="eastAsia"/>
          <w:bCs/>
          <w:sz w:val="44"/>
        </w:rPr>
        <w:t>北京语言大学优秀毕业国际研究生</w:t>
      </w:r>
    </w:p>
    <w:p w:rsidR="00DA67BB" w:rsidRDefault="00DA67BB" w:rsidP="00DA67BB">
      <w:pPr>
        <w:autoSpaceDN w:val="0"/>
        <w:spacing w:line="500" w:lineRule="exact"/>
        <w:ind w:firstLineChars="50" w:firstLine="220"/>
        <w:jc w:val="center"/>
        <w:rPr>
          <w:rFonts w:ascii="方正小标宋简体" w:eastAsia="方正小标宋简体" w:hAnsi="方正小标宋简体" w:hint="eastAsia"/>
          <w:bCs/>
          <w:sz w:val="44"/>
        </w:rPr>
      </w:pPr>
      <w:r>
        <w:rPr>
          <w:rFonts w:ascii="方正小标宋简体" w:eastAsia="方正小标宋简体" w:hAnsi="方正小标宋简体" w:hint="eastAsia"/>
          <w:bCs/>
          <w:sz w:val="44"/>
        </w:rPr>
        <w:t>评选办法</w:t>
      </w:r>
    </w:p>
    <w:p w:rsidR="00DA67BB" w:rsidRDefault="00DA67BB" w:rsidP="00DA67BB">
      <w:pPr>
        <w:autoSpaceDN w:val="0"/>
        <w:spacing w:beforeLines="100" w:before="312" w:line="500" w:lineRule="exact"/>
        <w:rPr>
          <w:sz w:val="28"/>
        </w:rPr>
      </w:pPr>
      <w:r>
        <w:rPr>
          <w:rFonts w:ascii="仿宋_GB2312" w:eastAsia="仿宋_GB2312" w:hAnsi="仿宋_GB2312" w:hint="eastAsia"/>
          <w:sz w:val="28"/>
        </w:rPr>
        <w:t xml:space="preserve">    为表彰德、智、体全面发展的优秀毕业国际研究生，鼓励在校国际研究生积极进取，根据</w:t>
      </w:r>
      <w:r w:rsidRPr="009761C5">
        <w:rPr>
          <w:rFonts w:ascii="仿宋_GB2312" w:eastAsia="仿宋_GB2312" w:hAnsi="仿宋_GB2312" w:hint="eastAsia"/>
          <w:sz w:val="28"/>
        </w:rPr>
        <w:t>《学校招收和培养国际学生管理办法》</w:t>
      </w:r>
      <w:r>
        <w:rPr>
          <w:rFonts w:ascii="仿宋_GB2312" w:eastAsia="仿宋_GB2312" w:hAnsi="仿宋_GB2312" w:hint="eastAsia"/>
          <w:sz w:val="28"/>
        </w:rPr>
        <w:t>，结合我校实际，特制定本办法。</w:t>
      </w:r>
    </w:p>
    <w:p w:rsidR="00DA67BB" w:rsidRDefault="00DA67BB" w:rsidP="00DA67BB">
      <w:pPr>
        <w:autoSpaceDN w:val="0"/>
        <w:spacing w:beforeLines="50" w:before="156" w:afterLines="50" w:after="156" w:line="500" w:lineRule="exact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一、</w:t>
      </w:r>
      <w:r>
        <w:rPr>
          <w:rFonts w:ascii="黑体" w:eastAsia="黑体" w:hAnsi="黑体"/>
          <w:sz w:val="28"/>
        </w:rPr>
        <w:t>评选</w:t>
      </w:r>
      <w:r>
        <w:rPr>
          <w:rFonts w:ascii="黑体" w:eastAsia="黑体" w:hAnsi="黑体" w:hint="eastAsia"/>
          <w:sz w:val="28"/>
        </w:rPr>
        <w:t>条件</w:t>
      </w:r>
    </w:p>
    <w:p w:rsidR="00DA67BB" w:rsidRDefault="00DA67BB" w:rsidP="00DA67BB">
      <w:pPr>
        <w:autoSpaceDN w:val="0"/>
        <w:spacing w:line="500" w:lineRule="exact"/>
        <w:ind w:firstLineChars="200" w:firstLine="560"/>
        <w:rPr>
          <w:rFonts w:ascii="仿宋_GB2312" w:eastAsia="仿宋_GB2312" w:hAnsi="仿宋_GB2312" w:hint="eastAsia"/>
          <w:sz w:val="28"/>
        </w:rPr>
      </w:pPr>
      <w:r>
        <w:rPr>
          <w:rFonts w:ascii="仿宋_GB2312" w:eastAsia="仿宋_GB2312" w:hAnsi="仿宋_GB2312" w:hint="eastAsia"/>
          <w:b/>
          <w:bCs/>
          <w:sz w:val="28"/>
        </w:rPr>
        <w:t>第一条</w:t>
      </w:r>
      <w:r>
        <w:rPr>
          <w:rFonts w:ascii="仿宋_GB2312" w:eastAsia="仿宋_GB2312" w:hAnsi="仿宋_GB2312" w:hint="eastAsia"/>
          <w:sz w:val="28"/>
        </w:rPr>
        <w:t xml:space="preserve"> 遵守中国的法律法规和学校各项规章制度，有良好的道德品质。</w:t>
      </w:r>
    </w:p>
    <w:p w:rsidR="00DA67BB" w:rsidRDefault="00DA67BB" w:rsidP="00DA67BB">
      <w:pPr>
        <w:autoSpaceDN w:val="0"/>
        <w:spacing w:line="500" w:lineRule="exact"/>
        <w:ind w:firstLineChars="200" w:firstLine="560"/>
        <w:rPr>
          <w:rFonts w:ascii="仿宋_GB2312" w:eastAsia="仿宋_GB2312" w:hAnsi="仿宋_GB2312" w:hint="eastAsia"/>
          <w:sz w:val="28"/>
        </w:rPr>
      </w:pPr>
      <w:r>
        <w:rPr>
          <w:rFonts w:ascii="仿宋_GB2312" w:eastAsia="仿宋_GB2312" w:hAnsi="仿宋_GB2312" w:hint="eastAsia"/>
          <w:b/>
          <w:bCs/>
          <w:sz w:val="28"/>
        </w:rPr>
        <w:t>第二条</w:t>
      </w:r>
      <w:r>
        <w:rPr>
          <w:rFonts w:ascii="仿宋_GB2312" w:eastAsia="仿宋_GB2312" w:hAnsi="仿宋_GB2312" w:hint="eastAsia"/>
          <w:sz w:val="28"/>
        </w:rPr>
        <w:t xml:space="preserve"> 热爱所学专业，学习认真刻苦，综合排名在本专业名列前茅，按照学校规定修满学分并完成学业。</w:t>
      </w:r>
    </w:p>
    <w:p w:rsidR="00DA67BB" w:rsidRDefault="00DA67BB" w:rsidP="00DA67BB">
      <w:pPr>
        <w:autoSpaceDN w:val="0"/>
        <w:spacing w:line="500" w:lineRule="exact"/>
        <w:ind w:firstLineChars="200" w:firstLine="560"/>
        <w:rPr>
          <w:rFonts w:ascii="仿宋_GB2312" w:eastAsia="仿宋_GB2312" w:hAnsi="仿宋_GB2312" w:hint="eastAsia"/>
          <w:sz w:val="28"/>
        </w:rPr>
      </w:pPr>
      <w:r>
        <w:rPr>
          <w:rFonts w:ascii="仿宋_GB2312" w:eastAsia="仿宋_GB2312" w:hAnsi="仿宋_GB2312" w:hint="eastAsia"/>
          <w:b/>
          <w:bCs/>
          <w:sz w:val="28"/>
        </w:rPr>
        <w:t>第三条</w:t>
      </w:r>
      <w:r>
        <w:rPr>
          <w:rFonts w:ascii="仿宋_GB2312" w:eastAsia="仿宋_GB2312" w:hAnsi="仿宋_GB2312" w:hint="eastAsia"/>
          <w:sz w:val="28"/>
        </w:rPr>
        <w:t xml:space="preserve"> 优秀毕业国际研究生必须至少符合下列条件中的两条：</w:t>
      </w:r>
    </w:p>
    <w:p w:rsidR="00DA67BB" w:rsidRDefault="00DA67BB" w:rsidP="00DA67BB">
      <w:pPr>
        <w:autoSpaceDN w:val="0"/>
        <w:spacing w:line="500" w:lineRule="exact"/>
        <w:ind w:firstLineChars="202" w:firstLine="566"/>
        <w:rPr>
          <w:rFonts w:ascii="仿宋_GB2312" w:eastAsia="仿宋_GB2312" w:hAnsi="仿宋_GB2312" w:hint="eastAsia"/>
          <w:sz w:val="28"/>
        </w:rPr>
      </w:pPr>
      <w:r>
        <w:rPr>
          <w:rFonts w:ascii="仿宋_GB2312" w:eastAsia="仿宋_GB2312" w:hAnsi="仿宋_GB2312" w:hint="eastAsia"/>
          <w:sz w:val="28"/>
        </w:rPr>
        <w:t>1．在</w:t>
      </w:r>
      <w:r>
        <w:rPr>
          <w:rFonts w:ascii="仿宋_GB2312" w:eastAsia="仿宋_GB2312" w:hAnsi="仿宋_GB2312" w:hint="eastAsia"/>
          <w:sz w:val="28"/>
        </w:rPr>
        <w:t>校</w:t>
      </w:r>
      <w:r>
        <w:rPr>
          <w:rFonts w:ascii="仿宋_GB2312" w:eastAsia="仿宋_GB2312" w:hAnsi="仿宋_GB2312" w:hint="eastAsia"/>
          <w:sz w:val="28"/>
        </w:rPr>
        <w:t>期间参加过</w:t>
      </w:r>
      <w:r>
        <w:rPr>
          <w:rFonts w:ascii="仿宋_GB2312" w:eastAsia="仿宋_GB2312" w:hAnsi="仿宋_GB2312" w:hint="eastAsia"/>
          <w:sz w:val="28"/>
        </w:rPr>
        <w:t>省</w:t>
      </w:r>
      <w:r>
        <w:rPr>
          <w:rFonts w:ascii="仿宋_GB2312" w:eastAsia="仿宋_GB2312" w:hAnsi="仿宋_GB2312" w:hint="eastAsia"/>
          <w:sz w:val="28"/>
        </w:rPr>
        <w:t>级以上</w:t>
      </w:r>
      <w:r>
        <w:rPr>
          <w:rFonts w:ascii="仿宋_GB2312" w:eastAsia="仿宋_GB2312" w:hAnsi="仿宋_GB2312" w:hint="eastAsia"/>
          <w:sz w:val="28"/>
        </w:rPr>
        <w:t>专业</w:t>
      </w:r>
      <w:r>
        <w:rPr>
          <w:rFonts w:ascii="仿宋_GB2312" w:eastAsia="仿宋_GB2312" w:hAnsi="仿宋_GB2312"/>
          <w:sz w:val="28"/>
        </w:rPr>
        <w:t>相关</w:t>
      </w:r>
      <w:r>
        <w:rPr>
          <w:rFonts w:ascii="仿宋_GB2312" w:eastAsia="仿宋_GB2312" w:hAnsi="仿宋_GB2312" w:hint="eastAsia"/>
          <w:sz w:val="28"/>
        </w:rPr>
        <w:t>比赛，并取得优异成绩；</w:t>
      </w:r>
    </w:p>
    <w:p w:rsidR="00DA67BB" w:rsidRPr="001D4871" w:rsidRDefault="00DA67BB" w:rsidP="00DA67BB">
      <w:pPr>
        <w:autoSpaceDN w:val="0"/>
        <w:spacing w:line="500" w:lineRule="exact"/>
        <w:ind w:firstLineChars="202" w:firstLine="566"/>
        <w:rPr>
          <w:rFonts w:ascii="仿宋_GB2312" w:eastAsia="仿宋_GB2312" w:hAnsi="仿宋_GB2312" w:hint="eastAsia"/>
          <w:sz w:val="28"/>
        </w:rPr>
      </w:pPr>
      <w:r>
        <w:rPr>
          <w:rFonts w:ascii="仿宋_GB2312" w:eastAsia="仿宋_GB2312" w:hAnsi="仿宋_GB2312"/>
          <w:sz w:val="28"/>
        </w:rPr>
        <w:t>2</w:t>
      </w:r>
      <w:r>
        <w:rPr>
          <w:rFonts w:ascii="仿宋_GB2312" w:eastAsia="仿宋_GB2312" w:hAnsi="仿宋_GB2312" w:hint="eastAsia"/>
          <w:sz w:val="28"/>
        </w:rPr>
        <w:t>．在校</w:t>
      </w:r>
      <w:r>
        <w:rPr>
          <w:rFonts w:ascii="仿宋_GB2312" w:eastAsia="仿宋_GB2312" w:hAnsi="仿宋_GB2312"/>
          <w:sz w:val="28"/>
        </w:rPr>
        <w:t>期间</w:t>
      </w:r>
      <w:r>
        <w:rPr>
          <w:rFonts w:ascii="仿宋_GB2312" w:eastAsia="仿宋_GB2312" w:hAnsi="仿宋_GB2312" w:hint="eastAsia"/>
          <w:sz w:val="28"/>
        </w:rPr>
        <w:t>积极参加学校</w:t>
      </w:r>
      <w:r>
        <w:rPr>
          <w:rFonts w:ascii="仿宋_GB2312" w:eastAsia="仿宋_GB2312" w:hAnsi="仿宋_GB2312" w:hint="eastAsia"/>
          <w:sz w:val="28"/>
        </w:rPr>
        <w:t>组织</w:t>
      </w:r>
      <w:r>
        <w:rPr>
          <w:rFonts w:ascii="仿宋_GB2312" w:eastAsia="仿宋_GB2312" w:hAnsi="仿宋_GB2312"/>
          <w:sz w:val="28"/>
        </w:rPr>
        <w:t>的</w:t>
      </w:r>
      <w:r>
        <w:rPr>
          <w:rFonts w:ascii="仿宋_GB2312" w:eastAsia="仿宋_GB2312" w:hAnsi="仿宋_GB2312" w:hint="eastAsia"/>
          <w:sz w:val="28"/>
        </w:rPr>
        <w:t>其他</w:t>
      </w:r>
      <w:r>
        <w:rPr>
          <w:rFonts w:ascii="仿宋_GB2312" w:eastAsia="仿宋_GB2312" w:hAnsi="仿宋_GB2312" w:hint="eastAsia"/>
          <w:sz w:val="28"/>
        </w:rPr>
        <w:t>活动</w:t>
      </w:r>
      <w:r>
        <w:rPr>
          <w:rFonts w:ascii="仿宋_GB2312" w:eastAsia="仿宋_GB2312" w:hAnsi="仿宋_GB2312" w:hint="eastAsia"/>
          <w:sz w:val="28"/>
        </w:rPr>
        <w:t>，</w:t>
      </w:r>
      <w:r>
        <w:rPr>
          <w:rFonts w:ascii="仿宋_GB2312" w:eastAsia="仿宋_GB2312" w:hAnsi="仿宋_GB2312"/>
          <w:sz w:val="28"/>
        </w:rPr>
        <w:t>为学校争得荣誉</w:t>
      </w:r>
      <w:r w:rsidRPr="001D4871">
        <w:rPr>
          <w:rFonts w:ascii="仿宋_GB2312" w:eastAsia="仿宋_GB2312" w:hAnsi="仿宋_GB2312" w:hint="eastAsia"/>
          <w:sz w:val="28"/>
        </w:rPr>
        <w:t>获得</w:t>
      </w:r>
      <w:r w:rsidRPr="001D4871">
        <w:rPr>
          <w:rFonts w:ascii="仿宋_GB2312" w:eastAsia="仿宋_GB2312" w:hAnsi="仿宋_GB2312"/>
          <w:sz w:val="28"/>
        </w:rPr>
        <w:t>省级以上</w:t>
      </w:r>
      <w:r w:rsidRPr="001D4871">
        <w:rPr>
          <w:rFonts w:ascii="仿宋_GB2312" w:eastAsia="仿宋_GB2312" w:hAnsi="仿宋_GB2312" w:hint="eastAsia"/>
          <w:sz w:val="28"/>
        </w:rPr>
        <w:t>奖励表彰</w:t>
      </w:r>
      <w:r>
        <w:rPr>
          <w:rFonts w:ascii="仿宋_GB2312" w:eastAsia="仿宋_GB2312" w:hAnsi="仿宋_GB2312" w:hint="eastAsia"/>
          <w:sz w:val="28"/>
        </w:rPr>
        <w:t>；</w:t>
      </w:r>
    </w:p>
    <w:p w:rsidR="00DA67BB" w:rsidRDefault="00DA67BB" w:rsidP="00DA67BB">
      <w:pPr>
        <w:autoSpaceDN w:val="0"/>
        <w:spacing w:line="500" w:lineRule="exact"/>
        <w:ind w:firstLineChars="202" w:firstLine="566"/>
        <w:rPr>
          <w:rFonts w:ascii="仿宋_GB2312" w:eastAsia="仿宋_GB2312" w:hAnsi="仿宋_GB2312" w:hint="eastAsia"/>
          <w:sz w:val="28"/>
        </w:rPr>
      </w:pPr>
      <w:r>
        <w:rPr>
          <w:rFonts w:ascii="仿宋_GB2312" w:eastAsia="仿宋_GB2312" w:hAnsi="仿宋_GB2312"/>
          <w:sz w:val="28"/>
        </w:rPr>
        <w:t>3</w:t>
      </w:r>
      <w:r>
        <w:rPr>
          <w:rFonts w:ascii="仿宋_GB2312" w:eastAsia="仿宋_GB2312" w:hAnsi="仿宋_GB2312" w:hint="eastAsia"/>
          <w:sz w:val="28"/>
        </w:rPr>
        <w:t>．具备较高的学术水平及科研能力</w:t>
      </w:r>
      <w:r>
        <w:rPr>
          <w:rFonts w:ascii="仿宋_GB2312" w:eastAsia="仿宋_GB2312" w:hAnsi="仿宋_GB2312" w:hint="eastAsia"/>
          <w:sz w:val="28"/>
        </w:rPr>
        <w:t>，</w:t>
      </w:r>
      <w:r>
        <w:rPr>
          <w:rFonts w:ascii="仿宋_GB2312" w:eastAsia="仿宋_GB2312" w:hAnsi="仿宋_GB2312" w:hint="eastAsia"/>
          <w:sz w:val="28"/>
        </w:rPr>
        <w:t>在校</w:t>
      </w:r>
      <w:r>
        <w:rPr>
          <w:rFonts w:ascii="仿宋_GB2312" w:eastAsia="仿宋_GB2312" w:hAnsi="仿宋_GB2312"/>
          <w:sz w:val="28"/>
        </w:rPr>
        <w:t>期间曾</w:t>
      </w:r>
      <w:r>
        <w:rPr>
          <w:rFonts w:ascii="仿宋_GB2312" w:eastAsia="仿宋_GB2312" w:hAnsi="仿宋_GB2312" w:hint="eastAsia"/>
          <w:sz w:val="28"/>
        </w:rPr>
        <w:t>主持校级（含）以上科研项目或</w:t>
      </w:r>
      <w:r>
        <w:rPr>
          <w:rFonts w:ascii="仿宋_GB2312" w:eastAsia="仿宋_GB2312" w:hAnsi="仿宋_GB2312"/>
          <w:sz w:val="28"/>
        </w:rPr>
        <w:t>在公开</w:t>
      </w:r>
      <w:r>
        <w:rPr>
          <w:rFonts w:ascii="仿宋_GB2312" w:eastAsia="仿宋_GB2312" w:hAnsi="仿宋_GB2312" w:hint="eastAsia"/>
          <w:sz w:val="28"/>
        </w:rPr>
        <w:t>出版的学术</w:t>
      </w:r>
      <w:r>
        <w:rPr>
          <w:rFonts w:ascii="仿宋_GB2312" w:eastAsia="仿宋_GB2312" w:hAnsi="仿宋_GB2312"/>
          <w:sz w:val="28"/>
        </w:rPr>
        <w:t>刊物上发表</w:t>
      </w:r>
      <w:r>
        <w:rPr>
          <w:rFonts w:ascii="仿宋_GB2312" w:eastAsia="仿宋_GB2312" w:hAnsi="仿宋_GB2312" w:hint="eastAsia"/>
          <w:sz w:val="28"/>
        </w:rPr>
        <w:t>过</w:t>
      </w:r>
      <w:r>
        <w:rPr>
          <w:rFonts w:ascii="仿宋_GB2312" w:eastAsia="仿宋_GB2312" w:hAnsi="仿宋_GB2312" w:hint="eastAsia"/>
          <w:sz w:val="28"/>
        </w:rPr>
        <w:t>专业</w:t>
      </w:r>
      <w:r>
        <w:rPr>
          <w:rFonts w:ascii="仿宋_GB2312" w:eastAsia="仿宋_GB2312" w:hAnsi="仿宋_GB2312"/>
          <w:sz w:val="28"/>
        </w:rPr>
        <w:t>相关文章</w:t>
      </w:r>
      <w:r>
        <w:rPr>
          <w:rFonts w:ascii="仿宋_GB2312" w:eastAsia="仿宋_GB2312" w:hAnsi="仿宋_GB2312" w:hint="eastAsia"/>
          <w:sz w:val="28"/>
        </w:rPr>
        <w:t>。</w:t>
      </w:r>
    </w:p>
    <w:p w:rsidR="00DA67BB" w:rsidRDefault="00DA67BB" w:rsidP="00DA67BB">
      <w:pPr>
        <w:autoSpaceDN w:val="0"/>
        <w:spacing w:line="500" w:lineRule="exact"/>
        <w:ind w:firstLineChars="200" w:firstLine="560"/>
        <w:rPr>
          <w:rFonts w:ascii="仿宋_GB2312" w:eastAsia="仿宋_GB2312" w:hAnsi="仿宋_GB2312" w:hint="eastAsia"/>
          <w:sz w:val="28"/>
        </w:rPr>
      </w:pPr>
      <w:r>
        <w:rPr>
          <w:rFonts w:ascii="仿宋_GB2312" w:eastAsia="仿宋_GB2312" w:hAnsi="仿宋_GB2312" w:hint="eastAsia"/>
          <w:b/>
          <w:bCs/>
          <w:sz w:val="28"/>
        </w:rPr>
        <w:t>第四条</w:t>
      </w:r>
      <w:r>
        <w:rPr>
          <w:rFonts w:ascii="仿宋_GB2312" w:eastAsia="仿宋_GB2312" w:hAnsi="仿宋_GB2312" w:hint="eastAsia"/>
          <w:sz w:val="28"/>
        </w:rPr>
        <w:t xml:space="preserve"> 研究生期间无不及格课程，毕业论文答辩通过，未受过任何纪律处分。</w:t>
      </w:r>
    </w:p>
    <w:p w:rsidR="00DA67BB" w:rsidRDefault="00DA67BB" w:rsidP="00DA67BB">
      <w:pPr>
        <w:autoSpaceDN w:val="0"/>
        <w:spacing w:line="500" w:lineRule="exact"/>
        <w:ind w:firstLineChars="200" w:firstLine="560"/>
        <w:rPr>
          <w:rFonts w:ascii="仿宋_GB2312" w:eastAsia="仿宋_GB2312" w:hAnsi="仿宋_GB2312" w:hint="eastAsia"/>
          <w:sz w:val="28"/>
        </w:rPr>
      </w:pPr>
      <w:r>
        <w:rPr>
          <w:rFonts w:ascii="仿宋_GB2312" w:eastAsia="仿宋_GB2312" w:hAnsi="仿宋_GB2312" w:hint="eastAsia"/>
          <w:b/>
          <w:bCs/>
          <w:sz w:val="28"/>
        </w:rPr>
        <w:t>第五条</w:t>
      </w:r>
      <w:r>
        <w:rPr>
          <w:rFonts w:ascii="仿宋_GB2312" w:eastAsia="仿宋_GB2312" w:hAnsi="仿宋_GB2312" w:hint="eastAsia"/>
          <w:sz w:val="28"/>
        </w:rPr>
        <w:t xml:space="preserve"> 积极参加体育锻炼和文娱活动，身心健康。</w:t>
      </w:r>
    </w:p>
    <w:p w:rsidR="00DA67BB" w:rsidRDefault="00DA67BB" w:rsidP="00DA67BB">
      <w:pPr>
        <w:autoSpaceDN w:val="0"/>
        <w:spacing w:beforeLines="50" w:before="156" w:afterLines="50" w:after="156" w:line="500" w:lineRule="exact"/>
        <w:jc w:val="center"/>
        <w:rPr>
          <w:sz w:val="28"/>
        </w:rPr>
      </w:pPr>
      <w:r>
        <w:rPr>
          <w:rFonts w:ascii="黑体" w:eastAsia="黑体" w:hAnsi="黑体" w:hint="eastAsia"/>
          <w:sz w:val="28"/>
        </w:rPr>
        <w:t>二、评选办法</w:t>
      </w:r>
      <w:r>
        <w:rPr>
          <w:rFonts w:ascii="黑体" w:eastAsia="黑体" w:hAnsi="黑体"/>
          <w:sz w:val="28"/>
        </w:rPr>
        <w:t xml:space="preserve"> </w:t>
      </w:r>
      <w:r>
        <w:rPr>
          <w:sz w:val="28"/>
        </w:rPr>
        <w:t xml:space="preserve">  </w:t>
      </w:r>
    </w:p>
    <w:p w:rsidR="00DA67BB" w:rsidRDefault="00DA67BB" w:rsidP="00DA67BB">
      <w:pPr>
        <w:autoSpaceDN w:val="0"/>
        <w:spacing w:line="500" w:lineRule="exact"/>
        <w:ind w:firstLineChars="200" w:firstLine="560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b/>
          <w:bCs/>
          <w:sz w:val="28"/>
        </w:rPr>
        <w:t xml:space="preserve">第六条 </w:t>
      </w:r>
      <w:r>
        <w:rPr>
          <w:rFonts w:ascii="仿宋_GB2312" w:eastAsia="仿宋_GB2312" w:hAnsi="仿宋_GB2312" w:hint="eastAsia"/>
          <w:sz w:val="28"/>
        </w:rPr>
        <w:t>优秀毕业国际研究生评选须经学生本人申请，报所在培养单位审核，并征求导师意见，批准后提交国际学生管理处审批，进入毕业阶段后根据毕业论文答辩结果予以确认资格。</w:t>
      </w:r>
    </w:p>
    <w:p w:rsidR="00DA67BB" w:rsidRPr="00481F67" w:rsidRDefault="00DA67BB" w:rsidP="00DA67BB">
      <w:pPr>
        <w:autoSpaceDN w:val="0"/>
        <w:spacing w:line="500" w:lineRule="exact"/>
        <w:ind w:firstLineChars="200" w:firstLine="560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b/>
          <w:bCs/>
          <w:sz w:val="28"/>
        </w:rPr>
        <w:t>第七条</w:t>
      </w:r>
      <w:r>
        <w:rPr>
          <w:rFonts w:ascii="仿宋_GB2312" w:eastAsia="仿宋_GB2312" w:hAnsi="仿宋_GB2312" w:hint="eastAsia"/>
          <w:sz w:val="28"/>
        </w:rPr>
        <w:t xml:space="preserve"> </w:t>
      </w:r>
      <w:r w:rsidRPr="00481F67">
        <w:rPr>
          <w:rFonts w:ascii="仿宋_GB2312" w:eastAsia="仿宋_GB2312" w:hAnsi="仿宋_GB2312" w:hint="eastAsia"/>
          <w:sz w:val="28"/>
        </w:rPr>
        <w:t>各培养单位按照毕业国际研究生总数10%评定</w:t>
      </w:r>
      <w:r>
        <w:rPr>
          <w:rFonts w:ascii="仿宋_GB2312" w:eastAsia="仿宋_GB2312" w:hAnsi="仿宋_GB2312" w:hint="eastAsia"/>
          <w:sz w:val="28"/>
        </w:rPr>
        <w:t>优秀毕业</w:t>
      </w:r>
      <w:r>
        <w:rPr>
          <w:rFonts w:ascii="仿宋_GB2312" w:eastAsia="仿宋_GB2312" w:hAnsi="仿宋_GB2312" w:hint="eastAsia"/>
          <w:sz w:val="28"/>
        </w:rPr>
        <w:lastRenderedPageBreak/>
        <w:t>生</w:t>
      </w:r>
      <w:r w:rsidRPr="00481F67">
        <w:rPr>
          <w:rFonts w:ascii="仿宋_GB2312" w:eastAsia="仿宋_GB2312" w:hAnsi="仿宋_GB2312" w:hint="eastAsia"/>
          <w:sz w:val="28"/>
        </w:rPr>
        <w:t>（毕业生总数少于5人的，培养单位最多可推荐1名学生参选，由学校组织“北京语言大学优秀毕业国际研究生”评审委员会最终评定）</w:t>
      </w:r>
      <w:r>
        <w:rPr>
          <w:rFonts w:ascii="仿宋_GB2312" w:eastAsia="仿宋_GB2312" w:hAnsi="仿宋_GB2312" w:hint="eastAsia"/>
          <w:sz w:val="28"/>
        </w:rPr>
        <w:t>，</w:t>
      </w:r>
      <w:r w:rsidRPr="00481F67">
        <w:rPr>
          <w:rFonts w:ascii="仿宋_GB2312" w:eastAsia="仿宋_GB2312" w:hAnsi="仿宋_GB2312" w:hint="eastAsia"/>
          <w:sz w:val="28"/>
        </w:rPr>
        <w:t>每年评选一次，评选工作5-6月份进行</w:t>
      </w:r>
      <w:r>
        <w:rPr>
          <w:rFonts w:ascii="仿宋_GB2312" w:eastAsia="仿宋_GB2312" w:hAnsi="仿宋_GB2312" w:hint="eastAsia"/>
          <w:sz w:val="28"/>
        </w:rPr>
        <w:t>。</w:t>
      </w:r>
      <w:bookmarkStart w:id="0" w:name="_GoBack"/>
      <w:bookmarkEnd w:id="0"/>
    </w:p>
    <w:p w:rsidR="00DA67BB" w:rsidRDefault="00DA67BB" w:rsidP="00DA67BB">
      <w:pPr>
        <w:autoSpaceDN w:val="0"/>
        <w:spacing w:line="500" w:lineRule="exact"/>
        <w:ind w:firstLineChars="200" w:firstLine="560"/>
        <w:rPr>
          <w:rFonts w:ascii="仿宋_GB2312" w:eastAsia="仿宋_GB2312" w:hAnsi="仿宋_GB2312" w:hint="eastAsia"/>
          <w:sz w:val="28"/>
        </w:rPr>
      </w:pPr>
      <w:r>
        <w:rPr>
          <w:rFonts w:ascii="仿宋_GB2312" w:eastAsia="仿宋_GB2312" w:hAnsi="仿宋_GB2312" w:hint="eastAsia"/>
          <w:b/>
          <w:bCs/>
          <w:sz w:val="28"/>
        </w:rPr>
        <w:t xml:space="preserve">第八条 </w:t>
      </w:r>
      <w:r>
        <w:rPr>
          <w:rFonts w:ascii="仿宋_GB2312" w:eastAsia="仿宋_GB2312" w:hAnsi="仿宋_GB2312" w:hint="eastAsia"/>
          <w:sz w:val="28"/>
        </w:rPr>
        <w:t>获得“优秀毕业国际研究生”荣誉称号的学生，学校将在毕业典礼中予以表彰，颁发</w:t>
      </w:r>
      <w:r>
        <w:rPr>
          <w:rFonts w:ascii="仿宋_GB2312" w:eastAsia="仿宋_GB2312" w:hAnsi="仿宋_GB2312" w:hint="eastAsia"/>
          <w:sz w:val="28"/>
        </w:rPr>
        <w:t>北京语言大学优秀毕业生证书</w:t>
      </w:r>
      <w:r>
        <w:rPr>
          <w:rFonts w:ascii="仿宋_GB2312" w:eastAsia="仿宋_GB2312" w:hAnsi="仿宋_GB2312" w:hint="eastAsia"/>
          <w:sz w:val="28"/>
        </w:rPr>
        <w:t>，由学生本人填写《北京语言大学优秀毕业国际研究生登记表》，同时报国际学生管理处备案。</w:t>
      </w:r>
    </w:p>
    <w:p w:rsidR="00DA67BB" w:rsidRDefault="00DA67BB" w:rsidP="00DA67BB">
      <w:pPr>
        <w:autoSpaceDN w:val="0"/>
        <w:spacing w:beforeLines="50" w:before="156" w:afterLines="50" w:after="156" w:line="500" w:lineRule="exact"/>
        <w:jc w:val="center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>三、附则</w:t>
      </w:r>
    </w:p>
    <w:p w:rsidR="00DA67BB" w:rsidRDefault="00DA67BB" w:rsidP="00DA67BB">
      <w:pPr>
        <w:autoSpaceDN w:val="0"/>
        <w:spacing w:line="500" w:lineRule="exact"/>
        <w:ind w:firstLineChars="200" w:firstLine="560"/>
        <w:rPr>
          <w:rFonts w:ascii="仿宋_GB2312" w:eastAsia="仿宋_GB2312" w:hAnsi="仿宋_GB2312" w:hint="eastAsia"/>
          <w:sz w:val="28"/>
        </w:rPr>
      </w:pPr>
      <w:r>
        <w:rPr>
          <w:rFonts w:ascii="仿宋_GB2312" w:eastAsia="仿宋_GB2312" w:hAnsi="仿宋_GB2312" w:hint="eastAsia"/>
          <w:b/>
          <w:bCs/>
          <w:sz w:val="28"/>
        </w:rPr>
        <w:t>第九条</w:t>
      </w:r>
      <w:r>
        <w:rPr>
          <w:rFonts w:ascii="仿宋_GB2312" w:eastAsia="仿宋_GB2312" w:hAnsi="仿宋_GB2312" w:hint="eastAsia"/>
          <w:sz w:val="28"/>
        </w:rPr>
        <w:t xml:space="preserve"> 优秀毕业国际研究生评选工作应坚持公平、公开、公正的原则，凡通过弄虚作假等方式获得“优秀毕业国际研究生”荣誉称号的学生，一经发现，立即取消评选资格。</w:t>
      </w:r>
    </w:p>
    <w:p w:rsidR="00DA67BB" w:rsidRDefault="00DA67BB" w:rsidP="00DA67BB">
      <w:pPr>
        <w:autoSpaceDN w:val="0"/>
        <w:spacing w:line="500" w:lineRule="exact"/>
        <w:ind w:firstLineChars="200" w:firstLine="560"/>
        <w:rPr>
          <w:rFonts w:ascii="仿宋_GB2312" w:eastAsia="仿宋_GB2312" w:hAnsi="仿宋_GB2312" w:hint="eastAsia"/>
          <w:sz w:val="28"/>
        </w:rPr>
      </w:pPr>
      <w:r>
        <w:rPr>
          <w:rFonts w:ascii="仿宋_GB2312" w:eastAsia="仿宋_GB2312" w:hAnsi="仿宋_GB2312" w:hint="eastAsia"/>
          <w:b/>
          <w:bCs/>
          <w:sz w:val="28"/>
        </w:rPr>
        <w:t xml:space="preserve">第十条 </w:t>
      </w:r>
      <w:r>
        <w:rPr>
          <w:rFonts w:ascii="仿宋_GB2312" w:eastAsia="仿宋_GB2312" w:hAnsi="仿宋_GB2312" w:hint="eastAsia"/>
          <w:sz w:val="28"/>
        </w:rPr>
        <w:t>凡被评为优秀毕业国际研究生的学生，若离校前受到处分或因各种原因未能取得毕业证书者，学校将取消其优秀毕业国际研究生称号。</w:t>
      </w:r>
    </w:p>
    <w:p w:rsidR="00DA67BB" w:rsidRDefault="00DA67BB" w:rsidP="00DA67BB">
      <w:pPr>
        <w:autoSpaceDN w:val="0"/>
        <w:spacing w:line="500" w:lineRule="exact"/>
        <w:ind w:firstLineChars="200" w:firstLine="560"/>
        <w:rPr>
          <w:rFonts w:ascii="仿宋_GB2312" w:eastAsia="仿宋_GB2312" w:hAnsi="仿宋_GB2312" w:hint="eastAsia"/>
          <w:sz w:val="28"/>
        </w:rPr>
      </w:pPr>
      <w:r w:rsidRPr="007D2C9E">
        <w:rPr>
          <w:rFonts w:ascii="仿宋_GB2312" w:eastAsia="仿宋_GB2312" w:hAnsi="仿宋_GB2312" w:hint="eastAsia"/>
          <w:b/>
          <w:bCs/>
          <w:sz w:val="28"/>
        </w:rPr>
        <w:t>第十一条</w:t>
      </w:r>
      <w:r w:rsidRPr="00481F67">
        <w:rPr>
          <w:rFonts w:ascii="仿宋_GB2312" w:eastAsia="仿宋_GB2312" w:hAnsi="仿宋_GB2312" w:hint="eastAsia"/>
          <w:sz w:val="28"/>
        </w:rPr>
        <w:t xml:space="preserve"> 本办法自20</w:t>
      </w:r>
      <w:r w:rsidRPr="00481F67">
        <w:rPr>
          <w:rFonts w:ascii="仿宋_GB2312" w:eastAsia="仿宋_GB2312" w:hAnsi="仿宋_GB2312"/>
          <w:sz w:val="28"/>
        </w:rPr>
        <w:t>20</w:t>
      </w:r>
      <w:r w:rsidRPr="00481F67">
        <w:rPr>
          <w:rFonts w:ascii="仿宋_GB2312" w:eastAsia="仿宋_GB2312" w:hAnsi="仿宋_GB2312" w:hint="eastAsia"/>
          <w:sz w:val="28"/>
        </w:rPr>
        <w:t>年</w:t>
      </w:r>
      <w:r w:rsidRPr="00481F67">
        <w:rPr>
          <w:rFonts w:ascii="仿宋_GB2312" w:eastAsia="仿宋_GB2312" w:hAnsi="仿宋_GB2312"/>
          <w:sz w:val="28"/>
        </w:rPr>
        <w:t>6</w:t>
      </w:r>
      <w:r w:rsidRPr="00481F67">
        <w:rPr>
          <w:rFonts w:ascii="仿宋_GB2312" w:eastAsia="仿宋_GB2312" w:hAnsi="仿宋_GB2312" w:hint="eastAsia"/>
          <w:sz w:val="28"/>
        </w:rPr>
        <w:t>月起实行，由</w:t>
      </w:r>
      <w:r>
        <w:rPr>
          <w:rFonts w:ascii="仿宋_GB2312" w:eastAsia="仿宋_GB2312" w:hAnsi="仿宋_GB2312" w:hint="eastAsia"/>
          <w:sz w:val="28"/>
        </w:rPr>
        <w:t>国际学生管理处、</w:t>
      </w:r>
      <w:r w:rsidRPr="00481F67">
        <w:rPr>
          <w:rFonts w:ascii="仿宋_GB2312" w:eastAsia="仿宋_GB2312" w:hAnsi="仿宋_GB2312" w:hint="eastAsia"/>
          <w:sz w:val="28"/>
        </w:rPr>
        <w:t>研究生院负责解释。</w:t>
      </w:r>
    </w:p>
    <w:p w:rsidR="002C5B8D" w:rsidRPr="00DA67BB" w:rsidRDefault="002C5B8D"/>
    <w:sectPr w:rsidR="002C5B8D" w:rsidRPr="00DA6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BB"/>
    <w:rsid w:val="002C5B8D"/>
    <w:rsid w:val="003416F7"/>
    <w:rsid w:val="00D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3B180-BC5C-4ADF-B455-364EE856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7BB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郭鹏</dc:creator>
  <cp:keywords/>
  <dc:description/>
  <cp:lastModifiedBy>郭鹏</cp:lastModifiedBy>
  <cp:revision>2</cp:revision>
  <dcterms:created xsi:type="dcterms:W3CDTF">2020-06-05T10:54:00Z</dcterms:created>
  <dcterms:modified xsi:type="dcterms:W3CDTF">2020-06-05T10:54:00Z</dcterms:modified>
</cp:coreProperties>
</file>