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148" w:rsidRPr="005C1020" w:rsidRDefault="005C1020" w:rsidP="005261FD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5C1020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2019</w:t>
      </w:r>
      <w:r w:rsidR="00966148" w:rsidRPr="005C1020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英国牛津大学Hertford学院</w:t>
      </w:r>
      <w:r w:rsidRPr="005C1020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人文通识</w:t>
      </w:r>
      <w:r w:rsidR="00966148" w:rsidRPr="005C1020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暑期项目</w:t>
      </w:r>
      <w:r w:rsidR="00101FE6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报名通知</w:t>
      </w:r>
    </w:p>
    <w:p w:rsidR="00966148" w:rsidRPr="000415EE" w:rsidRDefault="00966148" w:rsidP="000415EE">
      <w:pPr>
        <w:widowControl/>
        <w:shd w:val="clear" w:color="auto" w:fill="FFFFFF"/>
        <w:spacing w:line="300" w:lineRule="exact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966148" w:rsidRPr="000415EE" w:rsidRDefault="00966148" w:rsidP="000415EE">
      <w:pPr>
        <w:widowControl/>
        <w:shd w:val="clear" w:color="auto" w:fill="FFFFFF"/>
        <w:spacing w:line="300" w:lineRule="exact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0415EE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  <w:bdr w:val="none" w:sz="0" w:space="0" w:color="auto" w:frame="1"/>
        </w:rPr>
        <w:t>一、牛津大学赫特福德Hertford学院简介</w:t>
      </w:r>
    </w:p>
    <w:p w:rsidR="00966148" w:rsidRPr="000415EE" w:rsidRDefault="00966148" w:rsidP="000415EE">
      <w:pPr>
        <w:widowControl/>
        <w:shd w:val="clear" w:color="auto" w:fill="FFFFFF"/>
        <w:spacing w:after="225" w:line="300" w:lineRule="exact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0415EE">
        <w:rPr>
          <w:rFonts w:ascii="微软雅黑" w:eastAsia="微软雅黑" w:hAnsi="微软雅黑" w:cs="宋体" w:hint="eastAsia"/>
          <w:color w:val="000000"/>
          <w:kern w:val="0"/>
          <w:szCs w:val="21"/>
        </w:rPr>
        <w:t>英国牛津大学是世界最悠久的大学，也是全世界为数不多的学院制大学之一。作为牛津大学38个学院中历史第四悠久的学院，赫特福德学院（Hertford College）成立于1282年，位于牛津正中心位置，毗邻世界最古老的中世纪图书馆—牛津大学Bodleian图书馆，世界闻名的“叹息桥”就属于该学院。</w:t>
      </w:r>
      <w:r w:rsidR="005C1020" w:rsidRPr="000415EE">
        <w:rPr>
          <w:rFonts w:ascii="微软雅黑" w:eastAsia="微软雅黑" w:hAnsi="微软雅黑" w:cs="宋体" w:hint="eastAsia"/>
          <w:color w:val="000000"/>
          <w:kern w:val="0"/>
          <w:szCs w:val="21"/>
        </w:rPr>
        <w:t>该学院与我校合作，开设暑期项目，欢迎同学们报名参加。同期参加项目的还有来自日本、香港、台湾和新加坡等国家和地区的大学生，同学们课后可与其交流。本校同学将与北京</w:t>
      </w:r>
      <w:r w:rsidR="00815B6B">
        <w:rPr>
          <w:rFonts w:ascii="微软雅黑" w:eastAsia="微软雅黑" w:hAnsi="微软雅黑" w:cs="宋体" w:hint="eastAsia"/>
          <w:color w:val="000000"/>
          <w:kern w:val="0"/>
          <w:szCs w:val="21"/>
        </w:rPr>
        <w:t>交通</w:t>
      </w:r>
      <w:r w:rsidR="005C1020" w:rsidRPr="000415EE">
        <w:rPr>
          <w:rFonts w:ascii="微软雅黑" w:eastAsia="微软雅黑" w:hAnsi="微软雅黑" w:cs="宋体" w:hint="eastAsia"/>
          <w:color w:val="000000"/>
          <w:kern w:val="0"/>
          <w:szCs w:val="21"/>
        </w:rPr>
        <w:t>大学的同学一起</w:t>
      </w:r>
      <w:r w:rsidR="003A276C" w:rsidRPr="000415EE">
        <w:rPr>
          <w:rFonts w:ascii="微软雅黑" w:eastAsia="微软雅黑" w:hAnsi="微软雅黑" w:cs="宋体" w:hint="eastAsia"/>
          <w:color w:val="000000"/>
          <w:kern w:val="0"/>
          <w:szCs w:val="21"/>
        </w:rPr>
        <w:t>参加本项目。</w:t>
      </w:r>
      <w:r w:rsidR="00342CB2">
        <w:rPr>
          <w:rFonts w:ascii="微软雅黑" w:eastAsia="微软雅黑" w:hAnsi="微软雅黑" w:cs="宋体" w:hint="eastAsia"/>
          <w:color w:val="000000"/>
          <w:kern w:val="0"/>
          <w:szCs w:val="21"/>
        </w:rPr>
        <w:t>自由活动时间还可以自行去伦敦和剑桥。</w:t>
      </w:r>
    </w:p>
    <w:p w:rsidR="005C1020" w:rsidRPr="00342CB2" w:rsidRDefault="005C1020" w:rsidP="000415EE">
      <w:pPr>
        <w:widowControl/>
        <w:spacing w:before="100" w:beforeAutospacing="1" w:after="100" w:afterAutospacing="1" w:line="300" w:lineRule="exact"/>
        <w:jc w:val="left"/>
        <w:rPr>
          <w:rFonts w:ascii="微软雅黑" w:eastAsia="微软雅黑" w:hAnsi="微软雅黑"/>
          <w:b/>
          <w:kern w:val="0"/>
          <w:szCs w:val="21"/>
        </w:rPr>
      </w:pPr>
      <w:r w:rsidRPr="00342CB2">
        <w:rPr>
          <w:rFonts w:ascii="微软雅黑" w:eastAsia="微软雅黑" w:hAnsi="微软雅黑"/>
          <w:b/>
          <w:kern w:val="0"/>
          <w:szCs w:val="21"/>
        </w:rPr>
        <w:t>项目时间：2018年</w:t>
      </w:r>
      <w:r w:rsidR="00342CB2" w:rsidRPr="00342CB2">
        <w:rPr>
          <w:rFonts w:ascii="微软雅黑" w:eastAsia="微软雅黑" w:hAnsi="微软雅黑" w:hint="eastAsia"/>
          <w:b/>
          <w:kern w:val="0"/>
          <w:szCs w:val="21"/>
        </w:rPr>
        <w:t>7</w:t>
      </w:r>
      <w:r w:rsidRPr="00342CB2">
        <w:rPr>
          <w:rFonts w:ascii="微软雅黑" w:eastAsia="微软雅黑" w:hAnsi="微软雅黑"/>
          <w:b/>
          <w:kern w:val="0"/>
          <w:szCs w:val="21"/>
        </w:rPr>
        <w:t>月</w:t>
      </w:r>
      <w:r w:rsidR="00342CB2" w:rsidRPr="00342CB2">
        <w:rPr>
          <w:rFonts w:ascii="微软雅黑" w:eastAsia="微软雅黑" w:hAnsi="微软雅黑" w:hint="eastAsia"/>
          <w:b/>
          <w:kern w:val="0"/>
          <w:szCs w:val="21"/>
        </w:rPr>
        <w:t>28</w:t>
      </w:r>
      <w:r w:rsidRPr="00342CB2">
        <w:rPr>
          <w:rFonts w:ascii="微软雅黑" w:eastAsia="微软雅黑" w:hAnsi="微软雅黑"/>
          <w:b/>
          <w:kern w:val="0"/>
          <w:szCs w:val="21"/>
        </w:rPr>
        <w:t>日</w:t>
      </w:r>
      <w:r w:rsidRPr="00342CB2">
        <w:rPr>
          <w:rFonts w:ascii="微软雅黑" w:eastAsia="微软雅黑" w:hAnsi="微软雅黑" w:hint="eastAsia"/>
          <w:b/>
          <w:kern w:val="0"/>
          <w:szCs w:val="21"/>
        </w:rPr>
        <w:t>（周日）—2018年0</w:t>
      </w:r>
      <w:r w:rsidR="00342CB2" w:rsidRPr="00342CB2">
        <w:rPr>
          <w:rFonts w:ascii="微软雅黑" w:eastAsia="微软雅黑" w:hAnsi="微软雅黑" w:hint="eastAsia"/>
          <w:b/>
          <w:kern w:val="0"/>
          <w:szCs w:val="21"/>
        </w:rPr>
        <w:t>8</w:t>
      </w:r>
      <w:r w:rsidRPr="00342CB2">
        <w:rPr>
          <w:rFonts w:ascii="微软雅黑" w:eastAsia="微软雅黑" w:hAnsi="微软雅黑"/>
          <w:b/>
          <w:kern w:val="0"/>
          <w:szCs w:val="21"/>
        </w:rPr>
        <w:t>月</w:t>
      </w:r>
      <w:r w:rsidR="00342CB2" w:rsidRPr="00342CB2">
        <w:rPr>
          <w:rFonts w:ascii="微软雅黑" w:eastAsia="微软雅黑" w:hAnsi="微软雅黑" w:hint="eastAsia"/>
          <w:b/>
          <w:kern w:val="0"/>
          <w:szCs w:val="21"/>
        </w:rPr>
        <w:t>10</w:t>
      </w:r>
      <w:r w:rsidRPr="00342CB2">
        <w:rPr>
          <w:rFonts w:ascii="微软雅黑" w:eastAsia="微软雅黑" w:hAnsi="微软雅黑"/>
          <w:b/>
          <w:kern w:val="0"/>
          <w:szCs w:val="21"/>
        </w:rPr>
        <w:t>日（周六）（共</w:t>
      </w:r>
      <w:r w:rsidR="00101FE6" w:rsidRPr="00342CB2">
        <w:rPr>
          <w:rFonts w:ascii="微软雅黑" w:eastAsia="微软雅黑" w:hAnsi="微软雅黑" w:hint="eastAsia"/>
          <w:b/>
          <w:kern w:val="0"/>
          <w:szCs w:val="21"/>
        </w:rPr>
        <w:t>两周）</w:t>
      </w:r>
    </w:p>
    <w:p w:rsidR="00966148" w:rsidRPr="000415EE" w:rsidRDefault="00966148" w:rsidP="000415EE">
      <w:pPr>
        <w:widowControl/>
        <w:shd w:val="clear" w:color="auto" w:fill="FFFFFF"/>
        <w:spacing w:line="300" w:lineRule="exact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0415EE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  <w:bdr w:val="none" w:sz="0" w:space="0" w:color="auto" w:frame="1"/>
        </w:rPr>
        <w:t>二</w:t>
      </w:r>
      <w:bookmarkStart w:id="0" w:name="_Hlk3184350"/>
      <w:r w:rsidRPr="000415EE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  <w:bdr w:val="none" w:sz="0" w:space="0" w:color="auto" w:frame="1"/>
        </w:rPr>
        <w:t>、</w:t>
      </w:r>
      <w:bookmarkEnd w:id="0"/>
      <w:r w:rsidRPr="000415EE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  <w:bdr w:val="none" w:sz="0" w:space="0" w:color="auto" w:frame="1"/>
        </w:rPr>
        <w:t>项目特色：</w:t>
      </w:r>
    </w:p>
    <w:p w:rsidR="00966148" w:rsidRPr="005261FD" w:rsidRDefault="00966148" w:rsidP="005261FD">
      <w:pPr>
        <w:pStyle w:val="ab"/>
        <w:widowControl/>
        <w:numPr>
          <w:ilvl w:val="0"/>
          <w:numId w:val="4"/>
        </w:numPr>
        <w:shd w:val="clear" w:color="auto" w:fill="FFFFFF"/>
        <w:spacing w:after="225" w:line="300" w:lineRule="exact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261FD">
        <w:rPr>
          <w:rFonts w:ascii="微软雅黑" w:eastAsia="微软雅黑" w:hAnsi="微软雅黑" w:cs="宋体" w:hint="eastAsia"/>
          <w:color w:val="000000"/>
          <w:kern w:val="0"/>
          <w:szCs w:val="21"/>
        </w:rPr>
        <w:t>上课80%以上的同学将获得牛津大学官方结业证书（由牛津大学Hertford学院院长签字）；</w:t>
      </w:r>
    </w:p>
    <w:p w:rsidR="00966148" w:rsidRPr="005261FD" w:rsidRDefault="00966148" w:rsidP="005261FD">
      <w:pPr>
        <w:pStyle w:val="ab"/>
        <w:widowControl/>
        <w:numPr>
          <w:ilvl w:val="0"/>
          <w:numId w:val="4"/>
        </w:numPr>
        <w:shd w:val="clear" w:color="auto" w:fill="FFFFFF"/>
        <w:spacing w:after="225" w:line="300" w:lineRule="exact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261FD">
        <w:rPr>
          <w:rFonts w:ascii="微软雅黑" w:eastAsia="微软雅黑" w:hAnsi="微软雅黑" w:cs="宋体" w:hint="eastAsia"/>
          <w:color w:val="000000"/>
          <w:kern w:val="0"/>
          <w:szCs w:val="21"/>
        </w:rPr>
        <w:t>牛津大学Hertford学院会选拔牛津大学生与同学们入住同一座牛津大学生公寓， 陪同大家每天的上课、集体出行和晚间当地活动，参加项目学生和牛津大学生比例约为10：1；</w:t>
      </w:r>
    </w:p>
    <w:p w:rsidR="00966148" w:rsidRPr="005261FD" w:rsidRDefault="00966148" w:rsidP="005261FD">
      <w:pPr>
        <w:pStyle w:val="ab"/>
        <w:widowControl/>
        <w:numPr>
          <w:ilvl w:val="0"/>
          <w:numId w:val="4"/>
        </w:numPr>
        <w:shd w:val="clear" w:color="auto" w:fill="FFFFFF"/>
        <w:spacing w:after="225" w:line="300" w:lineRule="exact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261FD">
        <w:rPr>
          <w:rFonts w:ascii="微软雅黑" w:eastAsia="微软雅黑" w:hAnsi="微软雅黑" w:cs="宋体" w:hint="eastAsia"/>
          <w:color w:val="000000"/>
          <w:kern w:val="0"/>
          <w:szCs w:val="21"/>
        </w:rPr>
        <w:t>小班制：到牛津大学报到以后统一进行分班测试，10-12人小班制，上课期间可与授课老师充分交流；</w:t>
      </w:r>
    </w:p>
    <w:p w:rsidR="00966148" w:rsidRPr="005261FD" w:rsidRDefault="00966148" w:rsidP="005261FD">
      <w:pPr>
        <w:pStyle w:val="ab"/>
        <w:widowControl/>
        <w:numPr>
          <w:ilvl w:val="0"/>
          <w:numId w:val="4"/>
        </w:numPr>
        <w:shd w:val="clear" w:color="auto" w:fill="FFFFFF"/>
        <w:spacing w:after="225" w:line="300" w:lineRule="exact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261FD">
        <w:rPr>
          <w:rFonts w:ascii="微软雅黑" w:eastAsia="微软雅黑" w:hAnsi="微软雅黑" w:cs="宋体" w:hint="eastAsia"/>
          <w:color w:val="000000"/>
          <w:kern w:val="0"/>
          <w:szCs w:val="21"/>
        </w:rPr>
        <w:t>项目结束后，任课老师会统一给出每个同学参加项目期间的分数，发给我校。</w:t>
      </w:r>
    </w:p>
    <w:p w:rsidR="003A276C" w:rsidRPr="000415EE" w:rsidRDefault="003A276C" w:rsidP="000415EE">
      <w:pPr>
        <w:widowControl/>
        <w:spacing w:before="100" w:beforeAutospacing="1" w:after="100" w:afterAutospacing="1" w:line="300" w:lineRule="exact"/>
        <w:jc w:val="left"/>
        <w:rPr>
          <w:rFonts w:ascii="微软雅黑" w:eastAsia="微软雅黑" w:hAnsi="微软雅黑"/>
          <w:b/>
          <w:kern w:val="0"/>
          <w:szCs w:val="21"/>
        </w:rPr>
      </w:pPr>
      <w:r w:rsidRPr="000415EE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  <w:bdr w:val="none" w:sz="0" w:space="0" w:color="auto" w:frame="1"/>
        </w:rPr>
        <w:t>三</w:t>
      </w:r>
      <w:bookmarkStart w:id="1" w:name="_Hlk3184387"/>
      <w:r w:rsidRPr="000415EE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  <w:bdr w:val="none" w:sz="0" w:space="0" w:color="auto" w:frame="1"/>
        </w:rPr>
        <w:t>、</w:t>
      </w:r>
      <w:bookmarkEnd w:id="1"/>
      <w:r w:rsidRPr="000415EE">
        <w:rPr>
          <w:rFonts w:ascii="微软雅黑" w:eastAsia="微软雅黑" w:hAnsi="微软雅黑" w:hint="eastAsia"/>
          <w:b/>
          <w:kern w:val="0"/>
          <w:szCs w:val="21"/>
        </w:rPr>
        <w:t>项目内容：</w:t>
      </w:r>
    </w:p>
    <w:p w:rsidR="003A276C" w:rsidRPr="000415EE" w:rsidRDefault="003A276C" w:rsidP="000415EE">
      <w:pPr>
        <w:widowControl/>
        <w:spacing w:before="100" w:beforeAutospacing="1" w:after="100" w:afterAutospacing="1" w:line="300" w:lineRule="exact"/>
        <w:jc w:val="left"/>
        <w:rPr>
          <w:rFonts w:ascii="微软雅黑" w:eastAsia="微软雅黑" w:hAnsi="微软雅黑"/>
          <w:kern w:val="0"/>
          <w:szCs w:val="21"/>
        </w:rPr>
      </w:pPr>
      <w:r w:rsidRPr="000415EE">
        <w:rPr>
          <w:rFonts w:ascii="微软雅黑" w:eastAsia="微软雅黑" w:hAnsi="微软雅黑"/>
          <w:b/>
          <w:kern w:val="0"/>
          <w:szCs w:val="21"/>
        </w:rPr>
        <w:t>课程：</w:t>
      </w:r>
      <w:r w:rsidRPr="000415EE">
        <w:rPr>
          <w:rFonts w:ascii="微软雅黑" w:eastAsia="微软雅黑" w:hAnsi="微软雅黑"/>
          <w:kern w:val="0"/>
          <w:szCs w:val="21"/>
        </w:rPr>
        <w:t>牛津大学及导师制介绍、</w:t>
      </w:r>
      <w:r w:rsidRPr="000415EE">
        <w:rPr>
          <w:rFonts w:ascii="微软雅黑" w:eastAsia="微软雅黑" w:hAnsi="微软雅黑" w:hint="eastAsia"/>
          <w:kern w:val="0"/>
          <w:szCs w:val="21"/>
        </w:rPr>
        <w:t>国际经济，牛津建筑、英国企业家精神，</w:t>
      </w:r>
      <w:r w:rsidR="005261FD">
        <w:rPr>
          <w:rFonts w:ascii="微软雅黑" w:eastAsia="微软雅黑" w:hAnsi="微软雅黑" w:hint="eastAsia"/>
          <w:kern w:val="0"/>
          <w:szCs w:val="21"/>
        </w:rPr>
        <w:t>法律体系；</w:t>
      </w:r>
      <w:r w:rsidRPr="000415EE">
        <w:rPr>
          <w:rFonts w:ascii="微软雅黑" w:eastAsia="微软雅黑" w:hAnsi="微软雅黑"/>
          <w:kern w:val="0"/>
          <w:szCs w:val="21"/>
        </w:rPr>
        <w:t>写作、牛津杰出校友、时事、莎士比亚、媒体与传播、英国文学与艺术等；</w:t>
      </w:r>
    </w:p>
    <w:p w:rsidR="003A276C" w:rsidRPr="000415EE" w:rsidRDefault="005261FD" w:rsidP="000415EE">
      <w:pPr>
        <w:widowControl/>
        <w:spacing w:before="100" w:beforeAutospacing="1" w:after="100" w:afterAutospacing="1" w:line="300" w:lineRule="exact"/>
        <w:jc w:val="left"/>
        <w:rPr>
          <w:rFonts w:ascii="微软雅黑" w:eastAsia="微软雅黑" w:hAnsi="微软雅黑"/>
          <w:kern w:val="0"/>
          <w:szCs w:val="21"/>
        </w:rPr>
      </w:pPr>
      <w:r>
        <w:rPr>
          <w:rFonts w:ascii="微软雅黑" w:eastAsia="微软雅黑" w:hAnsi="微软雅黑" w:hint="eastAsia"/>
          <w:b/>
          <w:kern w:val="0"/>
          <w:szCs w:val="21"/>
        </w:rPr>
        <w:t>人文体验</w:t>
      </w:r>
      <w:r w:rsidR="003A276C" w:rsidRPr="000415EE">
        <w:rPr>
          <w:rFonts w:ascii="微软雅黑" w:eastAsia="微软雅黑" w:hAnsi="微软雅黑"/>
          <w:b/>
          <w:kern w:val="0"/>
          <w:szCs w:val="21"/>
        </w:rPr>
        <w:t>：</w:t>
      </w:r>
      <w:r>
        <w:rPr>
          <w:rFonts w:ascii="微软雅黑" w:eastAsia="微软雅黑" w:hAnsi="微软雅黑" w:hint="eastAsia"/>
          <w:kern w:val="0"/>
          <w:szCs w:val="21"/>
        </w:rPr>
        <w:t>大英博物馆和国家美术馆；</w:t>
      </w:r>
    </w:p>
    <w:p w:rsidR="003A276C" w:rsidRPr="000415EE" w:rsidRDefault="003A276C" w:rsidP="000415EE">
      <w:pPr>
        <w:widowControl/>
        <w:spacing w:before="100" w:beforeAutospacing="1" w:after="100" w:afterAutospacing="1" w:line="300" w:lineRule="exact"/>
        <w:jc w:val="left"/>
        <w:rPr>
          <w:rFonts w:ascii="微软雅黑" w:eastAsia="微软雅黑" w:hAnsi="微软雅黑"/>
          <w:kern w:val="0"/>
          <w:szCs w:val="21"/>
        </w:rPr>
      </w:pPr>
      <w:r w:rsidRPr="000415EE">
        <w:rPr>
          <w:rFonts w:ascii="微软雅黑" w:eastAsia="微软雅黑" w:hAnsi="微软雅黑" w:hint="eastAsia"/>
          <w:b/>
          <w:kern w:val="0"/>
          <w:szCs w:val="21"/>
        </w:rPr>
        <w:t>社交体验：</w:t>
      </w:r>
      <w:r w:rsidRPr="000415EE">
        <w:rPr>
          <w:rFonts w:ascii="微软雅黑" w:eastAsia="微软雅黑" w:hAnsi="微软雅黑" w:hint="eastAsia"/>
          <w:kern w:val="0"/>
          <w:szCs w:val="21"/>
        </w:rPr>
        <w:t>英式下午茶和结业晚宴</w:t>
      </w:r>
      <w:r w:rsidR="005261FD">
        <w:rPr>
          <w:rFonts w:ascii="微软雅黑" w:eastAsia="微软雅黑" w:hAnsi="微软雅黑" w:hint="eastAsia"/>
          <w:kern w:val="0"/>
          <w:szCs w:val="21"/>
        </w:rPr>
        <w:t>；</w:t>
      </w:r>
    </w:p>
    <w:p w:rsidR="003A276C" w:rsidRPr="000415EE" w:rsidRDefault="003A276C" w:rsidP="000415EE">
      <w:pPr>
        <w:widowControl/>
        <w:spacing w:before="100" w:beforeAutospacing="1" w:after="100" w:afterAutospacing="1" w:line="300" w:lineRule="exact"/>
        <w:jc w:val="left"/>
        <w:rPr>
          <w:rFonts w:ascii="微软雅黑" w:eastAsia="微软雅黑" w:hAnsi="微软雅黑"/>
          <w:kern w:val="0"/>
          <w:szCs w:val="21"/>
        </w:rPr>
      </w:pPr>
      <w:r w:rsidRPr="000415EE">
        <w:rPr>
          <w:rFonts w:ascii="微软雅黑" w:eastAsia="微软雅黑" w:hAnsi="微软雅黑"/>
          <w:b/>
          <w:kern w:val="0"/>
          <w:szCs w:val="21"/>
        </w:rPr>
        <w:t>当地活动：</w:t>
      </w:r>
      <w:r w:rsidRPr="000415EE">
        <w:rPr>
          <w:rFonts w:ascii="微软雅黑" w:eastAsia="微软雅黑" w:hAnsi="微软雅黑"/>
          <w:kern w:val="0"/>
          <w:szCs w:val="21"/>
        </w:rPr>
        <w:t>参观牛津大学图书馆（中世纪图书馆）、牛津大学Ashmolean博物馆（</w:t>
      </w:r>
      <w:r w:rsidRPr="000415EE">
        <w:rPr>
          <w:rFonts w:ascii="微软雅黑" w:eastAsia="微软雅黑" w:hAnsi="微软雅黑" w:hint="eastAsia"/>
          <w:kern w:val="0"/>
          <w:szCs w:val="21"/>
        </w:rPr>
        <w:t>世界上最大最古老的</w:t>
      </w:r>
      <w:r w:rsidRPr="000415EE">
        <w:rPr>
          <w:rFonts w:ascii="微软雅黑" w:eastAsia="微软雅黑" w:hAnsi="微软雅黑"/>
          <w:kern w:val="0"/>
          <w:szCs w:val="21"/>
        </w:rPr>
        <w:t>大学博物馆）、划船、走访牛津</w:t>
      </w:r>
      <w:r w:rsidRPr="000415EE">
        <w:rPr>
          <w:rFonts w:ascii="微软雅黑" w:eastAsia="微软雅黑" w:hAnsi="微软雅黑" w:hint="eastAsia"/>
          <w:kern w:val="0"/>
          <w:szCs w:val="21"/>
        </w:rPr>
        <w:t>大学</w:t>
      </w:r>
      <w:r w:rsidRPr="000415EE">
        <w:rPr>
          <w:rFonts w:ascii="微软雅黑" w:eastAsia="微软雅黑" w:hAnsi="微软雅黑"/>
          <w:kern w:val="0"/>
          <w:szCs w:val="21"/>
        </w:rPr>
        <w:t>其它学院、体育联谊活动、听音乐会、领略英国酒吧文化、观看莎士比亚戏剧、牛津大学自然历史博物馆、牛津大学科学史博物馆等</w:t>
      </w:r>
      <w:r w:rsidRPr="000415EE">
        <w:rPr>
          <w:rFonts w:ascii="微软雅黑" w:eastAsia="微软雅黑" w:hAnsi="微软雅黑" w:hint="eastAsia"/>
          <w:kern w:val="0"/>
          <w:szCs w:val="21"/>
        </w:rPr>
        <w:t>；</w:t>
      </w:r>
    </w:p>
    <w:p w:rsidR="003A276C" w:rsidRPr="000415EE" w:rsidRDefault="003A276C" w:rsidP="000415EE">
      <w:pPr>
        <w:widowControl/>
        <w:spacing w:before="100" w:beforeAutospacing="1" w:after="100" w:afterAutospacing="1" w:line="300" w:lineRule="exact"/>
        <w:jc w:val="left"/>
        <w:rPr>
          <w:rFonts w:ascii="微软雅黑" w:eastAsia="微软雅黑" w:hAnsi="微软雅黑"/>
          <w:kern w:val="0"/>
          <w:szCs w:val="21"/>
        </w:rPr>
      </w:pPr>
      <w:r w:rsidRPr="000415EE">
        <w:rPr>
          <w:rFonts w:ascii="微软雅黑" w:eastAsia="微软雅黑" w:hAnsi="微软雅黑" w:hint="eastAsia"/>
          <w:b/>
          <w:kern w:val="0"/>
          <w:szCs w:val="21"/>
        </w:rPr>
        <w:t>四</w:t>
      </w:r>
      <w:bookmarkStart w:id="2" w:name="_Hlk3184438"/>
      <w:r w:rsidRPr="000415EE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  <w:bdr w:val="none" w:sz="0" w:space="0" w:color="auto" w:frame="1"/>
        </w:rPr>
        <w:t>、</w:t>
      </w:r>
      <w:bookmarkEnd w:id="2"/>
      <w:r w:rsidRPr="000415EE">
        <w:rPr>
          <w:rFonts w:ascii="微软雅黑" w:eastAsia="微软雅黑" w:hAnsi="微软雅黑"/>
          <w:b/>
          <w:kern w:val="0"/>
          <w:szCs w:val="21"/>
        </w:rPr>
        <w:t>项目费用：</w:t>
      </w:r>
      <w:r w:rsidRPr="000415EE">
        <w:rPr>
          <w:rFonts w:ascii="微软雅黑" w:eastAsia="微软雅黑" w:hAnsi="微软雅黑" w:hint="eastAsia"/>
          <w:kern w:val="0"/>
          <w:szCs w:val="21"/>
        </w:rPr>
        <w:t>24</w:t>
      </w:r>
      <w:r w:rsidRPr="000415EE">
        <w:rPr>
          <w:rFonts w:ascii="微软雅黑" w:eastAsia="微软雅黑" w:hAnsi="微软雅黑"/>
          <w:kern w:val="0"/>
          <w:szCs w:val="21"/>
        </w:rPr>
        <w:t>80英镑/人（按现行汇率约</w:t>
      </w:r>
      <w:r w:rsidR="005261FD">
        <w:rPr>
          <w:rFonts w:ascii="微软雅黑" w:eastAsia="微软雅黑" w:hAnsi="微软雅黑" w:hint="eastAsia"/>
          <w:kern w:val="0"/>
          <w:szCs w:val="21"/>
        </w:rPr>
        <w:t>2.2</w:t>
      </w:r>
      <w:r w:rsidRPr="000415EE">
        <w:rPr>
          <w:rFonts w:ascii="微软雅黑" w:eastAsia="微软雅黑" w:hAnsi="微软雅黑"/>
          <w:kern w:val="0"/>
          <w:szCs w:val="21"/>
        </w:rPr>
        <w:t>万人民币左右/人），包括：</w:t>
      </w:r>
      <w:r w:rsidRPr="000415EE">
        <w:rPr>
          <w:rFonts w:ascii="微软雅黑" w:eastAsia="微软雅黑" w:hAnsi="微软雅黑" w:hint="eastAsia"/>
          <w:kern w:val="0"/>
          <w:szCs w:val="21"/>
        </w:rPr>
        <w:t>学费，</w:t>
      </w:r>
      <w:r w:rsidRPr="000415EE">
        <w:rPr>
          <w:rFonts w:ascii="微软雅黑" w:eastAsia="微软雅黑" w:hAnsi="微软雅黑"/>
          <w:kern w:val="0"/>
          <w:szCs w:val="21"/>
        </w:rPr>
        <w:t>住宿</w:t>
      </w:r>
      <w:r w:rsidRPr="000415EE">
        <w:rPr>
          <w:rFonts w:ascii="微软雅黑" w:eastAsia="微软雅黑" w:hAnsi="微软雅黑" w:hint="eastAsia"/>
          <w:kern w:val="0"/>
          <w:szCs w:val="21"/>
        </w:rPr>
        <w:t>（牛津大学</w:t>
      </w:r>
      <w:r w:rsidRPr="000415EE">
        <w:rPr>
          <w:rFonts w:ascii="微软雅黑" w:eastAsia="微软雅黑" w:hAnsi="微软雅黑"/>
          <w:kern w:val="0"/>
          <w:szCs w:val="21"/>
        </w:rPr>
        <w:t>大学生公寓</w:t>
      </w:r>
      <w:r w:rsidRPr="000415EE">
        <w:rPr>
          <w:rFonts w:ascii="微软雅黑" w:eastAsia="微软雅黑" w:hAnsi="微软雅黑" w:hint="eastAsia"/>
          <w:kern w:val="0"/>
          <w:szCs w:val="21"/>
        </w:rPr>
        <w:t>单间或双人间）；三餐，</w:t>
      </w:r>
      <w:r w:rsidRPr="000415EE">
        <w:rPr>
          <w:rFonts w:ascii="微软雅黑" w:eastAsia="微软雅黑" w:hAnsi="微软雅黑"/>
          <w:kern w:val="0"/>
          <w:szCs w:val="21"/>
        </w:rPr>
        <w:t>接机和送机</w:t>
      </w:r>
      <w:r w:rsidRPr="000415EE">
        <w:rPr>
          <w:rFonts w:ascii="微软雅黑" w:eastAsia="微软雅黑" w:hAnsi="微软雅黑" w:hint="eastAsia"/>
          <w:kern w:val="0"/>
          <w:szCs w:val="21"/>
        </w:rPr>
        <w:t>；</w:t>
      </w:r>
      <w:r w:rsidRPr="000415EE">
        <w:rPr>
          <w:rFonts w:ascii="微软雅黑" w:eastAsia="微软雅黑" w:hAnsi="微软雅黑"/>
          <w:kern w:val="0"/>
          <w:szCs w:val="21"/>
        </w:rPr>
        <w:t>学生集体活动、所有交通费用和门票</w:t>
      </w:r>
      <w:r w:rsidRPr="000415EE">
        <w:rPr>
          <w:rFonts w:ascii="微软雅黑" w:eastAsia="微软雅黑" w:hAnsi="微软雅黑" w:hint="eastAsia"/>
          <w:kern w:val="0"/>
          <w:szCs w:val="21"/>
        </w:rPr>
        <w:t>；</w:t>
      </w:r>
      <w:r w:rsidRPr="000415EE">
        <w:rPr>
          <w:rFonts w:ascii="微软雅黑" w:eastAsia="微软雅黑" w:hAnsi="微软雅黑"/>
          <w:kern w:val="0"/>
          <w:szCs w:val="21"/>
        </w:rPr>
        <w:t>特别活动（欢迎下午茶和结业晚宴）</w:t>
      </w:r>
      <w:r w:rsidRPr="000415EE">
        <w:rPr>
          <w:rFonts w:ascii="微软雅黑" w:eastAsia="微软雅黑" w:hAnsi="微软雅黑" w:hint="eastAsia"/>
          <w:kern w:val="0"/>
          <w:szCs w:val="21"/>
        </w:rPr>
        <w:t>；</w:t>
      </w:r>
    </w:p>
    <w:p w:rsidR="003A276C" w:rsidRPr="000415EE" w:rsidRDefault="003A276C" w:rsidP="000415EE">
      <w:pPr>
        <w:widowControl/>
        <w:spacing w:after="100" w:afterAutospacing="1" w:line="300" w:lineRule="exact"/>
        <w:jc w:val="left"/>
        <w:rPr>
          <w:rFonts w:ascii="微软雅黑" w:eastAsia="微软雅黑" w:hAnsi="微软雅黑"/>
          <w:kern w:val="0"/>
          <w:szCs w:val="21"/>
        </w:rPr>
      </w:pPr>
      <w:r w:rsidRPr="000415EE">
        <w:rPr>
          <w:rFonts w:ascii="微软雅黑" w:eastAsia="微软雅黑" w:hAnsi="微软雅黑"/>
          <w:kern w:val="0"/>
          <w:szCs w:val="21"/>
        </w:rPr>
        <w:t>不包含：往返机票（</w:t>
      </w:r>
      <w:r w:rsidR="005261FD">
        <w:rPr>
          <w:rFonts w:ascii="微软雅黑" w:eastAsia="微软雅黑" w:hAnsi="微软雅黑" w:hint="eastAsia"/>
          <w:kern w:val="0"/>
          <w:szCs w:val="21"/>
        </w:rPr>
        <w:t>5</w:t>
      </w:r>
      <w:r w:rsidRPr="000415EE">
        <w:rPr>
          <w:rFonts w:ascii="微软雅黑" w:eastAsia="微软雅黑" w:hAnsi="微软雅黑"/>
          <w:kern w:val="0"/>
          <w:szCs w:val="21"/>
        </w:rPr>
        <w:t>000-10000元</w:t>
      </w:r>
      <w:r w:rsidRPr="000415EE">
        <w:rPr>
          <w:rFonts w:ascii="微软雅黑" w:eastAsia="微软雅黑" w:hAnsi="微软雅黑" w:hint="eastAsia"/>
          <w:kern w:val="0"/>
          <w:szCs w:val="21"/>
        </w:rPr>
        <w:t>，航空公司票价随时间波动</w:t>
      </w:r>
      <w:r w:rsidR="005261FD">
        <w:rPr>
          <w:rFonts w:ascii="微软雅黑" w:eastAsia="微软雅黑" w:hAnsi="微软雅黑" w:hint="eastAsia"/>
          <w:kern w:val="0"/>
          <w:szCs w:val="21"/>
        </w:rPr>
        <w:t>，越早够买价格越低</w:t>
      </w:r>
      <w:r w:rsidRPr="000415EE">
        <w:rPr>
          <w:rFonts w:ascii="微软雅黑" w:eastAsia="微软雅黑" w:hAnsi="微软雅黑"/>
          <w:kern w:val="0"/>
          <w:szCs w:val="21"/>
        </w:rPr>
        <w:t>），</w:t>
      </w:r>
      <w:proofErr w:type="gramStart"/>
      <w:r w:rsidRPr="000415EE">
        <w:rPr>
          <w:rFonts w:ascii="微软雅黑" w:eastAsia="微软雅黑" w:hAnsi="微软雅黑"/>
          <w:kern w:val="0"/>
          <w:szCs w:val="21"/>
        </w:rPr>
        <w:t>境外</w:t>
      </w:r>
      <w:r w:rsidRPr="000415EE">
        <w:rPr>
          <w:rFonts w:ascii="微软雅黑" w:eastAsia="微软雅黑" w:hAnsi="微软雅黑" w:hint="eastAsia"/>
          <w:kern w:val="0"/>
          <w:szCs w:val="21"/>
        </w:rPr>
        <w:t>全险</w:t>
      </w:r>
      <w:proofErr w:type="gramEnd"/>
      <w:r w:rsidRPr="000415EE">
        <w:rPr>
          <w:rFonts w:ascii="微软雅黑" w:eastAsia="微软雅黑" w:hAnsi="微软雅黑"/>
          <w:kern w:val="0"/>
          <w:szCs w:val="21"/>
        </w:rPr>
        <w:t>200-300元左右</w:t>
      </w:r>
      <w:r w:rsidRPr="000415EE">
        <w:rPr>
          <w:rFonts w:ascii="微软雅黑" w:eastAsia="微软雅黑" w:hAnsi="微软雅黑" w:hint="eastAsia"/>
          <w:kern w:val="0"/>
          <w:szCs w:val="21"/>
        </w:rPr>
        <w:t>。</w:t>
      </w:r>
      <w:r w:rsidRPr="000415EE">
        <w:rPr>
          <w:rFonts w:ascii="微软雅黑" w:eastAsia="微软雅黑" w:hAnsi="微软雅黑"/>
          <w:kern w:val="0"/>
          <w:szCs w:val="21"/>
        </w:rPr>
        <w:t>报名结束后，项目负责老师会指导大家购买机票、保险以及办理赴英短期学习签证</w:t>
      </w:r>
      <w:r w:rsidRPr="000415EE">
        <w:rPr>
          <w:rFonts w:ascii="微软雅黑" w:eastAsia="微软雅黑" w:hAnsi="微软雅黑" w:hint="eastAsia"/>
          <w:kern w:val="0"/>
          <w:szCs w:val="21"/>
        </w:rPr>
        <w:t>。</w:t>
      </w:r>
    </w:p>
    <w:p w:rsidR="003A276C" w:rsidRPr="000415EE" w:rsidRDefault="003A276C" w:rsidP="000415EE">
      <w:pPr>
        <w:widowControl/>
        <w:spacing w:before="100" w:beforeAutospacing="1" w:after="100" w:afterAutospacing="1" w:line="300" w:lineRule="exact"/>
        <w:jc w:val="left"/>
        <w:rPr>
          <w:rFonts w:ascii="微软雅黑" w:eastAsia="微软雅黑" w:hAnsi="微软雅黑"/>
          <w:b/>
          <w:kern w:val="0"/>
          <w:szCs w:val="21"/>
        </w:rPr>
      </w:pPr>
      <w:r w:rsidRPr="000415EE">
        <w:rPr>
          <w:rFonts w:ascii="微软雅黑" w:eastAsia="微软雅黑" w:hAnsi="微软雅黑" w:hint="eastAsia"/>
          <w:b/>
          <w:kern w:val="0"/>
          <w:szCs w:val="21"/>
        </w:rPr>
        <w:t>五</w:t>
      </w:r>
      <w:r w:rsidRPr="000415EE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  <w:bdr w:val="none" w:sz="0" w:space="0" w:color="auto" w:frame="1"/>
        </w:rPr>
        <w:t>、</w:t>
      </w:r>
      <w:r w:rsidRPr="000415EE">
        <w:rPr>
          <w:rFonts w:ascii="微软雅黑" w:eastAsia="微软雅黑" w:hAnsi="微软雅黑"/>
          <w:b/>
          <w:kern w:val="0"/>
          <w:szCs w:val="21"/>
        </w:rPr>
        <w:t>报名要求：</w:t>
      </w:r>
    </w:p>
    <w:p w:rsidR="003A276C" w:rsidRPr="000415EE" w:rsidRDefault="003A276C" w:rsidP="005261FD">
      <w:pPr>
        <w:pStyle w:val="aa"/>
        <w:spacing w:before="100" w:after="100" w:line="300" w:lineRule="exact"/>
        <w:rPr>
          <w:rFonts w:ascii="微软雅黑" w:eastAsia="微软雅黑" w:hAnsi="微软雅黑"/>
          <w:kern w:val="0"/>
          <w:szCs w:val="21"/>
        </w:rPr>
      </w:pPr>
      <w:r w:rsidRPr="000415EE">
        <w:rPr>
          <w:rFonts w:ascii="微软雅黑" w:eastAsia="微软雅黑" w:hAnsi="微软雅黑" w:hint="eastAsia"/>
          <w:kern w:val="0"/>
          <w:szCs w:val="21"/>
        </w:rPr>
        <w:t>（</w:t>
      </w:r>
      <w:r w:rsidR="005261FD">
        <w:rPr>
          <w:rFonts w:ascii="微软雅黑" w:eastAsia="微软雅黑" w:hAnsi="微软雅黑" w:hint="eastAsia"/>
          <w:kern w:val="0"/>
          <w:szCs w:val="21"/>
        </w:rPr>
        <w:t>1</w:t>
      </w:r>
      <w:r w:rsidRPr="000415EE">
        <w:rPr>
          <w:rFonts w:ascii="微软雅黑" w:eastAsia="微软雅黑" w:hAnsi="微软雅黑" w:hint="eastAsia"/>
          <w:kern w:val="0"/>
          <w:szCs w:val="21"/>
        </w:rPr>
        <w:t>）专业：不限； （</w:t>
      </w:r>
      <w:r w:rsidR="005261FD">
        <w:rPr>
          <w:rFonts w:ascii="微软雅黑" w:eastAsia="微软雅黑" w:hAnsi="微软雅黑" w:hint="eastAsia"/>
          <w:kern w:val="0"/>
          <w:szCs w:val="21"/>
        </w:rPr>
        <w:t>2</w:t>
      </w:r>
      <w:r w:rsidRPr="000415EE">
        <w:rPr>
          <w:rFonts w:ascii="微软雅黑" w:eastAsia="微软雅黑" w:hAnsi="微软雅黑" w:hint="eastAsia"/>
          <w:kern w:val="0"/>
          <w:szCs w:val="21"/>
        </w:rPr>
        <w:t>）语言要求：经过与牛津</w:t>
      </w:r>
      <w:r w:rsidR="005261FD">
        <w:rPr>
          <w:rFonts w:ascii="微软雅黑" w:eastAsia="微软雅黑" w:hAnsi="微软雅黑" w:hint="eastAsia"/>
          <w:kern w:val="0"/>
          <w:szCs w:val="21"/>
        </w:rPr>
        <w:t>Hert</w:t>
      </w:r>
      <w:r w:rsidR="005261FD">
        <w:rPr>
          <w:rFonts w:ascii="微软雅黑" w:eastAsia="微软雅黑" w:hAnsi="微软雅黑"/>
          <w:kern w:val="0"/>
          <w:szCs w:val="21"/>
        </w:rPr>
        <w:t>ford</w:t>
      </w:r>
      <w:r w:rsidRPr="000415EE">
        <w:rPr>
          <w:rFonts w:ascii="微软雅黑" w:eastAsia="微软雅黑" w:hAnsi="微软雅黑" w:hint="eastAsia"/>
          <w:kern w:val="0"/>
          <w:szCs w:val="21"/>
        </w:rPr>
        <w:t>学院沟通，本校学生无需语言成绩。</w:t>
      </w:r>
    </w:p>
    <w:p w:rsidR="003A276C" w:rsidRPr="000415EE" w:rsidRDefault="003A276C" w:rsidP="000415EE">
      <w:pPr>
        <w:spacing w:line="300" w:lineRule="exact"/>
        <w:ind w:leftChars="21" w:left="359" w:hangingChars="150" w:hanging="315"/>
        <w:rPr>
          <w:rFonts w:ascii="微软雅黑" w:eastAsia="微软雅黑" w:hAnsi="微软雅黑"/>
          <w:b/>
          <w:bCs/>
          <w:kern w:val="0"/>
          <w:szCs w:val="21"/>
        </w:rPr>
      </w:pPr>
      <w:r w:rsidRPr="000415EE">
        <w:rPr>
          <w:rFonts w:ascii="微软雅黑" w:eastAsia="微软雅黑" w:hAnsi="微软雅黑"/>
          <w:b/>
          <w:bCs/>
          <w:kern w:val="0"/>
          <w:szCs w:val="21"/>
        </w:rPr>
        <w:t>报名截止时间：2018年5月2</w:t>
      </w:r>
      <w:r w:rsidRPr="000415EE">
        <w:rPr>
          <w:rFonts w:ascii="微软雅黑" w:eastAsia="微软雅黑" w:hAnsi="微软雅黑" w:hint="eastAsia"/>
          <w:b/>
          <w:bCs/>
          <w:kern w:val="0"/>
          <w:szCs w:val="21"/>
        </w:rPr>
        <w:t>0</w:t>
      </w:r>
      <w:r w:rsidRPr="000415EE">
        <w:rPr>
          <w:rFonts w:ascii="微软雅黑" w:eastAsia="微软雅黑" w:hAnsi="微软雅黑"/>
          <w:b/>
          <w:bCs/>
          <w:kern w:val="0"/>
          <w:szCs w:val="21"/>
        </w:rPr>
        <w:t>日</w:t>
      </w:r>
      <w:r w:rsidRPr="000415EE">
        <w:rPr>
          <w:rFonts w:ascii="微软雅黑" w:eastAsia="微软雅黑" w:hAnsi="微软雅黑" w:hint="eastAsia"/>
          <w:b/>
          <w:bCs/>
          <w:kern w:val="0"/>
          <w:szCs w:val="21"/>
        </w:rPr>
        <w:t>（星期一）</w:t>
      </w:r>
      <w:r w:rsidRPr="000415EE">
        <w:rPr>
          <w:rFonts w:ascii="微软雅黑" w:eastAsia="微软雅黑" w:hAnsi="微软雅黑"/>
          <w:b/>
          <w:bCs/>
          <w:kern w:val="0"/>
          <w:szCs w:val="21"/>
        </w:rPr>
        <w:t>16:00</w:t>
      </w:r>
    </w:p>
    <w:p w:rsidR="003A276C" w:rsidRPr="000415EE" w:rsidRDefault="003A276C" w:rsidP="000415EE">
      <w:pPr>
        <w:pStyle w:val="aa"/>
        <w:spacing w:before="100" w:after="100" w:line="300" w:lineRule="exact"/>
        <w:rPr>
          <w:rFonts w:ascii="微软雅黑" w:eastAsia="微软雅黑" w:hAnsi="微软雅黑"/>
          <w:kern w:val="0"/>
          <w:szCs w:val="21"/>
        </w:rPr>
      </w:pPr>
      <w:r w:rsidRPr="005261FD">
        <w:rPr>
          <w:rFonts w:ascii="微软雅黑" w:eastAsia="微软雅黑" w:hAnsi="微软雅黑" w:hint="eastAsia"/>
          <w:b/>
          <w:kern w:val="0"/>
          <w:szCs w:val="21"/>
        </w:rPr>
        <w:t>六、报名流程</w:t>
      </w:r>
      <w:r w:rsidRPr="000415EE">
        <w:rPr>
          <w:rFonts w:ascii="微软雅黑" w:eastAsia="微软雅黑" w:hAnsi="微软雅黑" w:hint="eastAsia"/>
          <w:kern w:val="0"/>
          <w:szCs w:val="21"/>
        </w:rPr>
        <w:t>：</w:t>
      </w:r>
      <w:r w:rsidRPr="000415EE">
        <w:rPr>
          <w:rFonts w:ascii="微软雅黑" w:eastAsia="微软雅黑" w:hAnsi="微软雅黑"/>
          <w:kern w:val="0"/>
          <w:szCs w:val="21"/>
        </w:rPr>
        <w:t>填写附件</w:t>
      </w:r>
      <w:r w:rsidR="001206C9">
        <w:rPr>
          <w:rFonts w:ascii="微软雅黑" w:eastAsia="微软雅黑" w:hAnsi="微软雅黑" w:hint="eastAsia"/>
          <w:kern w:val="0"/>
          <w:szCs w:val="21"/>
        </w:rPr>
        <w:t>5</w:t>
      </w:r>
      <w:r w:rsidRPr="000415EE">
        <w:rPr>
          <w:rFonts w:ascii="微软雅黑" w:eastAsia="微软雅黑" w:hAnsi="微软雅黑"/>
          <w:kern w:val="0"/>
          <w:szCs w:val="21"/>
        </w:rPr>
        <w:t>报名表</w:t>
      </w:r>
      <w:r w:rsidRPr="000415EE">
        <w:rPr>
          <w:rFonts w:ascii="微软雅黑" w:eastAsia="微软雅黑" w:hAnsi="微软雅黑" w:hint="eastAsia"/>
          <w:kern w:val="0"/>
          <w:szCs w:val="21"/>
        </w:rPr>
        <w:t>和</w:t>
      </w:r>
      <w:r w:rsidR="005261FD">
        <w:rPr>
          <w:rFonts w:ascii="微软雅黑" w:eastAsia="微软雅黑" w:hAnsi="微软雅黑" w:hint="eastAsia"/>
          <w:kern w:val="0"/>
          <w:szCs w:val="21"/>
        </w:rPr>
        <w:t>附件</w:t>
      </w:r>
      <w:r w:rsidR="001206C9">
        <w:rPr>
          <w:rFonts w:ascii="微软雅黑" w:eastAsia="微软雅黑" w:hAnsi="微软雅黑" w:hint="eastAsia"/>
          <w:kern w:val="0"/>
          <w:szCs w:val="21"/>
        </w:rPr>
        <w:t>6</w:t>
      </w:r>
      <w:bookmarkStart w:id="3" w:name="_GoBack"/>
      <w:bookmarkEnd w:id="3"/>
      <w:r w:rsidRPr="000415EE">
        <w:rPr>
          <w:rFonts w:ascii="微软雅黑" w:eastAsia="微软雅黑" w:hAnsi="微软雅黑" w:hint="eastAsia"/>
          <w:kern w:val="0"/>
          <w:szCs w:val="21"/>
        </w:rPr>
        <w:t>报名信息统计表</w:t>
      </w:r>
      <w:r w:rsidRPr="000415EE">
        <w:rPr>
          <w:rFonts w:ascii="微软雅黑" w:eastAsia="微软雅黑" w:hAnsi="微软雅黑"/>
          <w:kern w:val="0"/>
          <w:szCs w:val="21"/>
        </w:rPr>
        <w:t>，于报名截止日期前</w:t>
      </w:r>
      <w:hyperlink r:id="rId7" w:history="1">
        <w:r w:rsidRPr="000415EE">
          <w:rPr>
            <w:rFonts w:ascii="微软雅黑" w:eastAsia="微软雅黑" w:hAnsi="微软雅黑"/>
            <w:kern w:val="0"/>
            <w:szCs w:val="21"/>
          </w:rPr>
          <w:t>发至</w:t>
        </w:r>
        <w:r w:rsidRPr="000415EE">
          <w:rPr>
            <w:rFonts w:ascii="微软雅黑" w:eastAsia="微软雅黑" w:hAnsi="微软雅黑" w:hint="eastAsia"/>
            <w:kern w:val="0"/>
            <w:szCs w:val="21"/>
          </w:rPr>
          <w:t>XXX@</w:t>
        </w:r>
        <w:r w:rsidRPr="000415EE">
          <w:rPr>
            <w:rFonts w:ascii="微软雅黑" w:eastAsia="微软雅黑" w:hAnsi="微软雅黑"/>
            <w:kern w:val="0"/>
            <w:szCs w:val="21"/>
          </w:rPr>
          <w:t>XX</w:t>
        </w:r>
      </w:hyperlink>
      <w:r w:rsidRPr="000415EE">
        <w:rPr>
          <w:rFonts w:ascii="微软雅黑" w:eastAsia="微软雅黑" w:hAnsi="微软雅黑"/>
          <w:kern w:val="0"/>
          <w:szCs w:val="21"/>
        </w:rPr>
        <w:t xml:space="preserve"> ，</w:t>
      </w:r>
      <w:r w:rsidRPr="000415EE">
        <w:rPr>
          <w:rFonts w:ascii="微软雅黑" w:eastAsia="微软雅黑" w:hAnsi="微软雅黑" w:hint="eastAsia"/>
          <w:kern w:val="0"/>
          <w:szCs w:val="21"/>
        </w:rPr>
        <w:t>咨询：X老师，电话：XXXXXXX</w:t>
      </w:r>
      <w:r w:rsidR="000415EE" w:rsidRPr="000415EE">
        <w:rPr>
          <w:rFonts w:ascii="微软雅黑" w:eastAsia="微软雅黑" w:hAnsi="微软雅黑" w:hint="eastAsia"/>
          <w:kern w:val="0"/>
          <w:szCs w:val="21"/>
        </w:rPr>
        <w:t>，</w:t>
      </w:r>
      <w:r w:rsidRPr="000415EE">
        <w:rPr>
          <w:rFonts w:ascii="微软雅黑" w:eastAsia="微软雅黑" w:hAnsi="微软雅黑" w:hint="eastAsia"/>
          <w:kern w:val="0"/>
          <w:szCs w:val="21"/>
        </w:rPr>
        <w:t>项目咨询</w:t>
      </w:r>
      <w:r w:rsidR="000415EE" w:rsidRPr="000415EE">
        <w:rPr>
          <w:rFonts w:ascii="微软雅黑" w:eastAsia="微软雅黑" w:hAnsi="微软雅黑" w:hint="eastAsia"/>
          <w:kern w:val="0"/>
          <w:szCs w:val="21"/>
        </w:rPr>
        <w:t>Q</w:t>
      </w:r>
      <w:r w:rsidR="000415EE" w:rsidRPr="000415EE">
        <w:rPr>
          <w:rFonts w:ascii="微软雅黑" w:eastAsia="微软雅黑" w:hAnsi="微软雅黑"/>
          <w:kern w:val="0"/>
          <w:szCs w:val="21"/>
        </w:rPr>
        <w:t>Q</w:t>
      </w:r>
      <w:r w:rsidR="000415EE" w:rsidRPr="000415EE">
        <w:rPr>
          <w:rFonts w:ascii="微软雅黑" w:eastAsia="微软雅黑" w:hAnsi="微软雅黑" w:hint="eastAsia"/>
          <w:kern w:val="0"/>
          <w:szCs w:val="21"/>
        </w:rPr>
        <w:t>群：</w:t>
      </w:r>
      <w:r w:rsidR="000415EE" w:rsidRPr="000415EE">
        <w:rPr>
          <w:rFonts w:ascii="微软雅黑" w:eastAsia="微软雅黑" w:hAnsi="微软雅黑"/>
          <w:kern w:val="0"/>
          <w:szCs w:val="21"/>
        </w:rPr>
        <w:t>195050295</w:t>
      </w:r>
      <w:r w:rsidR="000415EE" w:rsidRPr="000415EE">
        <w:rPr>
          <w:rFonts w:ascii="微软雅黑" w:eastAsia="微软雅黑" w:hAnsi="微软雅黑" w:hint="eastAsia"/>
          <w:kern w:val="0"/>
          <w:szCs w:val="21"/>
        </w:rPr>
        <w:t>。</w:t>
      </w:r>
      <w:r w:rsidRPr="000415EE">
        <w:rPr>
          <w:rFonts w:ascii="微软雅黑" w:eastAsia="微软雅黑" w:hAnsi="微软雅黑"/>
          <w:kern w:val="0"/>
          <w:szCs w:val="21"/>
        </w:rPr>
        <w:t>邮件主题</w:t>
      </w:r>
      <w:r w:rsidRPr="000415EE">
        <w:rPr>
          <w:rFonts w:ascii="微软雅黑" w:eastAsia="微软雅黑" w:hAnsi="微软雅黑" w:hint="eastAsia"/>
          <w:kern w:val="0"/>
          <w:szCs w:val="21"/>
        </w:rPr>
        <w:t>注明</w:t>
      </w:r>
      <w:r w:rsidRPr="000415EE">
        <w:rPr>
          <w:rFonts w:ascii="微软雅黑" w:eastAsia="微软雅黑" w:hAnsi="微软雅黑"/>
          <w:kern w:val="0"/>
          <w:szCs w:val="21"/>
        </w:rPr>
        <w:t>“牛津</w:t>
      </w:r>
      <w:r w:rsidRPr="000415EE">
        <w:rPr>
          <w:rFonts w:ascii="微软雅黑" w:eastAsia="微软雅黑" w:hAnsi="微软雅黑" w:hint="eastAsia"/>
          <w:kern w:val="0"/>
          <w:szCs w:val="21"/>
        </w:rPr>
        <w:t>大学Her</w:t>
      </w:r>
      <w:r w:rsidRPr="000415EE">
        <w:rPr>
          <w:rFonts w:ascii="微软雅黑" w:eastAsia="微软雅黑" w:hAnsi="微软雅黑"/>
          <w:kern w:val="0"/>
          <w:szCs w:val="21"/>
        </w:rPr>
        <w:t>tford</w:t>
      </w:r>
      <w:r w:rsidRPr="000415EE">
        <w:rPr>
          <w:rFonts w:ascii="微软雅黑" w:eastAsia="微软雅黑" w:hAnsi="微软雅黑" w:hint="eastAsia"/>
          <w:kern w:val="0"/>
          <w:szCs w:val="21"/>
        </w:rPr>
        <w:t>学院暑期项目</w:t>
      </w:r>
      <w:r w:rsidRPr="000415EE">
        <w:rPr>
          <w:rFonts w:ascii="微软雅黑" w:eastAsia="微软雅黑" w:hAnsi="微软雅黑"/>
          <w:kern w:val="0"/>
          <w:szCs w:val="21"/>
        </w:rPr>
        <w:t xml:space="preserve">报名”。 </w:t>
      </w:r>
    </w:p>
    <w:p w:rsidR="003A276C" w:rsidRPr="000415EE" w:rsidRDefault="003A276C" w:rsidP="000415EE">
      <w:pPr>
        <w:widowControl/>
        <w:spacing w:before="100" w:beforeAutospacing="1" w:after="100" w:afterAutospacing="1" w:line="300" w:lineRule="exact"/>
        <w:jc w:val="left"/>
        <w:rPr>
          <w:rFonts w:ascii="微软雅黑" w:eastAsia="微软雅黑" w:hAnsi="微软雅黑"/>
          <w:kern w:val="0"/>
          <w:szCs w:val="21"/>
        </w:rPr>
      </w:pPr>
      <w:r w:rsidRPr="000415EE">
        <w:rPr>
          <w:rFonts w:ascii="微软雅黑" w:eastAsia="微软雅黑" w:hAnsi="微软雅黑"/>
          <w:kern w:val="0"/>
          <w:szCs w:val="21"/>
        </w:rPr>
        <w:lastRenderedPageBreak/>
        <w:t>附件：</w:t>
      </w:r>
    </w:p>
    <w:p w:rsidR="003A276C" w:rsidRDefault="005261FD" w:rsidP="005261FD">
      <w:pPr>
        <w:widowControl/>
        <w:spacing w:before="100" w:beforeAutospacing="1" w:after="100" w:afterAutospacing="1" w:line="300" w:lineRule="exact"/>
        <w:jc w:val="left"/>
        <w:rPr>
          <w:rFonts w:ascii="微软雅黑" w:eastAsia="微软雅黑" w:hAnsi="微软雅黑"/>
          <w:kern w:val="0"/>
          <w:szCs w:val="21"/>
        </w:rPr>
      </w:pPr>
      <w:r>
        <w:rPr>
          <w:rFonts w:ascii="微软雅黑" w:eastAsia="微软雅黑" w:hAnsi="微软雅黑" w:hint="eastAsia"/>
          <w:kern w:val="0"/>
          <w:szCs w:val="21"/>
        </w:rPr>
        <w:t>1.</w:t>
      </w:r>
      <w:r>
        <w:rPr>
          <w:rFonts w:ascii="微软雅黑" w:eastAsia="微软雅黑" w:hAnsi="微软雅黑"/>
          <w:kern w:val="0"/>
          <w:szCs w:val="21"/>
        </w:rPr>
        <w:t xml:space="preserve"> </w:t>
      </w:r>
      <w:r w:rsidR="003A276C" w:rsidRPr="000415EE">
        <w:rPr>
          <w:rFonts w:ascii="微软雅黑" w:eastAsia="微软雅黑" w:hAnsi="微软雅黑" w:hint="eastAsia"/>
          <w:kern w:val="0"/>
          <w:szCs w:val="21"/>
        </w:rPr>
        <w:t>P</w:t>
      </w:r>
      <w:r w:rsidR="003A276C" w:rsidRPr="000415EE">
        <w:rPr>
          <w:rFonts w:ascii="微软雅黑" w:eastAsia="微软雅黑" w:hAnsi="微软雅黑"/>
          <w:kern w:val="0"/>
          <w:szCs w:val="21"/>
        </w:rPr>
        <w:t>PT</w:t>
      </w:r>
      <w:r w:rsidR="003A276C" w:rsidRPr="000415EE">
        <w:rPr>
          <w:rFonts w:ascii="微软雅黑" w:eastAsia="微软雅黑" w:hAnsi="微软雅黑" w:hint="eastAsia"/>
          <w:kern w:val="0"/>
          <w:szCs w:val="21"/>
        </w:rPr>
        <w:t>-牛津Hertford学院暑期项目；</w:t>
      </w:r>
    </w:p>
    <w:p w:rsidR="003D1367" w:rsidRPr="003D1367" w:rsidRDefault="003D1367" w:rsidP="005261FD">
      <w:pPr>
        <w:widowControl/>
        <w:spacing w:before="100" w:beforeAutospacing="1" w:after="100" w:afterAutospacing="1" w:line="300" w:lineRule="exact"/>
        <w:jc w:val="left"/>
        <w:rPr>
          <w:rFonts w:ascii="微软雅黑" w:eastAsia="微软雅黑" w:hAnsi="微软雅黑"/>
          <w:kern w:val="0"/>
          <w:szCs w:val="21"/>
        </w:rPr>
      </w:pPr>
      <w:r>
        <w:rPr>
          <w:rFonts w:ascii="微软雅黑" w:eastAsia="微软雅黑" w:hAnsi="微软雅黑" w:hint="eastAsia"/>
          <w:kern w:val="0"/>
          <w:szCs w:val="21"/>
        </w:rPr>
        <w:t>2.</w:t>
      </w:r>
      <w:r>
        <w:rPr>
          <w:rFonts w:ascii="微软雅黑" w:eastAsia="微软雅黑" w:hAnsi="微软雅黑"/>
          <w:kern w:val="0"/>
          <w:szCs w:val="21"/>
        </w:rPr>
        <w:t xml:space="preserve"> </w:t>
      </w:r>
      <w:r>
        <w:rPr>
          <w:rFonts w:ascii="微软雅黑" w:eastAsia="微软雅黑" w:hAnsi="微软雅黑" w:hint="eastAsia"/>
          <w:kern w:val="0"/>
          <w:szCs w:val="21"/>
        </w:rPr>
        <w:t>项目宣传册；</w:t>
      </w:r>
    </w:p>
    <w:p w:rsidR="00614CB7" w:rsidRDefault="003A276C" w:rsidP="000415EE">
      <w:pPr>
        <w:widowControl/>
        <w:spacing w:before="100" w:beforeAutospacing="1" w:after="100" w:afterAutospacing="1" w:line="300" w:lineRule="exact"/>
        <w:jc w:val="left"/>
        <w:rPr>
          <w:rFonts w:ascii="微软雅黑" w:eastAsia="微软雅黑" w:hAnsi="微软雅黑"/>
          <w:kern w:val="0"/>
          <w:szCs w:val="21"/>
        </w:rPr>
      </w:pPr>
      <w:r w:rsidRPr="000415EE">
        <w:rPr>
          <w:rFonts w:ascii="微软雅黑" w:eastAsia="微软雅黑" w:hAnsi="微软雅黑" w:hint="eastAsia"/>
          <w:kern w:val="0"/>
          <w:szCs w:val="21"/>
        </w:rPr>
        <w:t>3.</w:t>
      </w:r>
      <w:r w:rsidRPr="000415EE">
        <w:rPr>
          <w:rFonts w:ascii="微软雅黑" w:eastAsia="微软雅黑" w:hAnsi="微软雅黑"/>
          <w:kern w:val="0"/>
          <w:szCs w:val="21"/>
        </w:rPr>
        <w:t xml:space="preserve"> </w:t>
      </w:r>
      <w:r w:rsidR="00614CB7">
        <w:rPr>
          <w:rFonts w:ascii="微软雅黑" w:eastAsia="微软雅黑" w:hAnsi="微软雅黑" w:hint="eastAsia"/>
          <w:kern w:val="0"/>
          <w:szCs w:val="21"/>
        </w:rPr>
        <w:t>项目宣传</w:t>
      </w:r>
      <w:r w:rsidR="00815B6B">
        <w:rPr>
          <w:rFonts w:ascii="微软雅黑" w:eastAsia="微软雅黑" w:hAnsi="微软雅黑" w:hint="eastAsia"/>
          <w:kern w:val="0"/>
          <w:szCs w:val="21"/>
        </w:rPr>
        <w:t>视频</w:t>
      </w:r>
    </w:p>
    <w:p w:rsidR="003D1367" w:rsidRPr="003D1367" w:rsidRDefault="003D1367" w:rsidP="000415EE">
      <w:pPr>
        <w:widowControl/>
        <w:spacing w:before="100" w:beforeAutospacing="1" w:after="100" w:afterAutospacing="1" w:line="300" w:lineRule="exact"/>
        <w:jc w:val="left"/>
        <w:rPr>
          <w:rFonts w:ascii="微软雅黑" w:eastAsia="微软雅黑" w:hAnsi="微软雅黑"/>
          <w:kern w:val="0"/>
          <w:szCs w:val="21"/>
        </w:rPr>
      </w:pPr>
      <w:r>
        <w:rPr>
          <w:rFonts w:ascii="微软雅黑" w:eastAsia="微软雅黑" w:hAnsi="微软雅黑" w:hint="eastAsia"/>
          <w:kern w:val="0"/>
          <w:szCs w:val="21"/>
        </w:rPr>
        <w:t>4</w:t>
      </w:r>
      <w:r w:rsidRPr="000415EE">
        <w:rPr>
          <w:rFonts w:ascii="微软雅黑" w:eastAsia="微软雅黑" w:hAnsi="微软雅黑"/>
          <w:kern w:val="0"/>
          <w:szCs w:val="21"/>
        </w:rPr>
        <w:t>.</w:t>
      </w:r>
      <w:r w:rsidRPr="000415EE">
        <w:rPr>
          <w:rFonts w:ascii="微软雅黑" w:eastAsia="微软雅黑" w:hAnsi="微软雅黑" w:hint="eastAsia"/>
          <w:kern w:val="0"/>
          <w:szCs w:val="21"/>
        </w:rPr>
        <w:t xml:space="preserve"> 项目课程表；</w:t>
      </w:r>
    </w:p>
    <w:p w:rsidR="003A276C" w:rsidRPr="000415EE" w:rsidRDefault="003D1367" w:rsidP="000415EE">
      <w:pPr>
        <w:widowControl/>
        <w:spacing w:before="100" w:beforeAutospacing="1" w:after="100" w:afterAutospacing="1" w:line="300" w:lineRule="exact"/>
        <w:jc w:val="left"/>
        <w:rPr>
          <w:rFonts w:ascii="微软雅黑" w:eastAsia="微软雅黑" w:hAnsi="微软雅黑"/>
          <w:kern w:val="0"/>
          <w:szCs w:val="21"/>
        </w:rPr>
      </w:pPr>
      <w:r>
        <w:rPr>
          <w:rFonts w:ascii="微软雅黑" w:eastAsia="微软雅黑" w:hAnsi="微软雅黑" w:hint="eastAsia"/>
          <w:kern w:val="0"/>
          <w:szCs w:val="21"/>
        </w:rPr>
        <w:t>5</w:t>
      </w:r>
      <w:r w:rsidR="00614CB7">
        <w:rPr>
          <w:rFonts w:ascii="微软雅黑" w:eastAsia="微软雅黑" w:hAnsi="微软雅黑"/>
          <w:kern w:val="0"/>
          <w:szCs w:val="21"/>
        </w:rPr>
        <w:t xml:space="preserve">. </w:t>
      </w:r>
      <w:r w:rsidR="003A276C" w:rsidRPr="000415EE">
        <w:rPr>
          <w:rFonts w:ascii="微软雅黑" w:eastAsia="微软雅黑" w:hAnsi="微软雅黑" w:hint="eastAsia"/>
          <w:kern w:val="0"/>
          <w:szCs w:val="21"/>
        </w:rPr>
        <w:t>报名表；</w:t>
      </w:r>
    </w:p>
    <w:p w:rsidR="003A276C" w:rsidRPr="000415EE" w:rsidRDefault="003D1367" w:rsidP="000415EE">
      <w:pPr>
        <w:widowControl/>
        <w:spacing w:before="100" w:beforeAutospacing="1" w:after="100" w:afterAutospacing="1" w:line="300" w:lineRule="exact"/>
        <w:jc w:val="left"/>
        <w:rPr>
          <w:rFonts w:ascii="微软雅黑" w:eastAsia="微软雅黑" w:hAnsi="微软雅黑"/>
          <w:kern w:val="0"/>
          <w:szCs w:val="21"/>
        </w:rPr>
      </w:pPr>
      <w:r>
        <w:rPr>
          <w:rFonts w:ascii="微软雅黑" w:eastAsia="微软雅黑" w:hAnsi="微软雅黑" w:hint="eastAsia"/>
          <w:kern w:val="0"/>
          <w:szCs w:val="21"/>
        </w:rPr>
        <w:t>6</w:t>
      </w:r>
      <w:r w:rsidR="005261FD">
        <w:rPr>
          <w:rFonts w:ascii="微软雅黑" w:eastAsia="微软雅黑" w:hAnsi="微软雅黑" w:hint="eastAsia"/>
          <w:kern w:val="0"/>
          <w:szCs w:val="21"/>
        </w:rPr>
        <w:t>.</w:t>
      </w:r>
      <w:r w:rsidR="005261FD">
        <w:rPr>
          <w:rFonts w:ascii="微软雅黑" w:eastAsia="微软雅黑" w:hAnsi="微软雅黑"/>
          <w:kern w:val="0"/>
          <w:szCs w:val="21"/>
        </w:rPr>
        <w:t xml:space="preserve"> </w:t>
      </w:r>
      <w:r w:rsidR="003A276C" w:rsidRPr="000415EE">
        <w:rPr>
          <w:rFonts w:ascii="微软雅黑" w:eastAsia="微软雅黑" w:hAnsi="微软雅黑"/>
          <w:kern w:val="0"/>
          <w:szCs w:val="21"/>
        </w:rPr>
        <w:t>报名</w:t>
      </w:r>
      <w:r w:rsidR="005261FD">
        <w:rPr>
          <w:rFonts w:ascii="微软雅黑" w:eastAsia="微软雅黑" w:hAnsi="微软雅黑" w:hint="eastAsia"/>
          <w:kern w:val="0"/>
          <w:szCs w:val="21"/>
        </w:rPr>
        <w:t>信息</w:t>
      </w:r>
      <w:r w:rsidR="003A276C" w:rsidRPr="000415EE">
        <w:rPr>
          <w:rFonts w:ascii="微软雅黑" w:eastAsia="微软雅黑" w:hAnsi="微软雅黑" w:hint="eastAsia"/>
          <w:kern w:val="0"/>
          <w:szCs w:val="21"/>
        </w:rPr>
        <w:t>统计</w:t>
      </w:r>
      <w:r w:rsidR="003A276C" w:rsidRPr="000415EE">
        <w:rPr>
          <w:rFonts w:ascii="微软雅黑" w:eastAsia="微软雅黑" w:hAnsi="微软雅黑"/>
          <w:kern w:val="0"/>
          <w:szCs w:val="21"/>
        </w:rPr>
        <w:t>表</w:t>
      </w:r>
      <w:r w:rsidR="003A276C" w:rsidRPr="000415EE">
        <w:rPr>
          <w:rFonts w:ascii="微软雅黑" w:eastAsia="微软雅黑" w:hAnsi="微软雅黑" w:hint="eastAsia"/>
          <w:kern w:val="0"/>
          <w:szCs w:val="21"/>
        </w:rPr>
        <w:t>。</w:t>
      </w:r>
    </w:p>
    <w:p w:rsidR="003A276C" w:rsidRPr="00966148" w:rsidRDefault="003A276C" w:rsidP="003A276C"/>
    <w:p w:rsidR="00966148" w:rsidRPr="00966148" w:rsidRDefault="00966148" w:rsidP="00966148">
      <w:pPr>
        <w:widowControl/>
        <w:shd w:val="clear" w:color="auto" w:fill="FFFFFF"/>
        <w:spacing w:after="225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sectPr w:rsidR="00966148" w:rsidRPr="00966148" w:rsidSect="0096614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EAC" w:rsidRDefault="00125EAC" w:rsidP="00966148">
      <w:r>
        <w:separator/>
      </w:r>
    </w:p>
  </w:endnote>
  <w:endnote w:type="continuationSeparator" w:id="0">
    <w:p w:rsidR="00125EAC" w:rsidRDefault="00125EAC" w:rsidP="0096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EAC" w:rsidRDefault="00125EAC" w:rsidP="00966148">
      <w:r>
        <w:separator/>
      </w:r>
    </w:p>
  </w:footnote>
  <w:footnote w:type="continuationSeparator" w:id="0">
    <w:p w:rsidR="00125EAC" w:rsidRDefault="00125EAC" w:rsidP="00966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C26C7"/>
    <w:multiLevelType w:val="hybridMultilevel"/>
    <w:tmpl w:val="BE96F1D8"/>
    <w:lvl w:ilvl="0" w:tplc="04090009">
      <w:start w:val="1"/>
      <w:numFmt w:val="bullet"/>
      <w:lvlText w:val=""/>
      <w:lvlJc w:val="left"/>
      <w:pPr>
        <w:ind w:left="73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4BD61423"/>
    <w:multiLevelType w:val="hybridMultilevel"/>
    <w:tmpl w:val="CBD418BA"/>
    <w:lvl w:ilvl="0" w:tplc="6C067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ED3590"/>
    <w:multiLevelType w:val="hybridMultilevel"/>
    <w:tmpl w:val="A582F3FE"/>
    <w:lvl w:ilvl="0" w:tplc="E7CAE6D8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5" w:hanging="420"/>
      </w:pPr>
    </w:lvl>
    <w:lvl w:ilvl="2" w:tplc="0409001B" w:tentative="1">
      <w:start w:val="1"/>
      <w:numFmt w:val="lowerRoman"/>
      <w:lvlText w:val="%3."/>
      <w:lvlJc w:val="righ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9" w:tentative="1">
      <w:start w:val="1"/>
      <w:numFmt w:val="lowerLetter"/>
      <w:lvlText w:val="%5)"/>
      <w:lvlJc w:val="left"/>
      <w:pPr>
        <w:ind w:left="2305" w:hanging="420"/>
      </w:pPr>
    </w:lvl>
    <w:lvl w:ilvl="5" w:tplc="0409001B" w:tentative="1">
      <w:start w:val="1"/>
      <w:numFmt w:val="lowerRoman"/>
      <w:lvlText w:val="%6."/>
      <w:lvlJc w:val="righ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9" w:tentative="1">
      <w:start w:val="1"/>
      <w:numFmt w:val="lowerLetter"/>
      <w:lvlText w:val="%8)"/>
      <w:lvlJc w:val="left"/>
      <w:pPr>
        <w:ind w:left="3565" w:hanging="420"/>
      </w:pPr>
    </w:lvl>
    <w:lvl w:ilvl="8" w:tplc="0409001B" w:tentative="1">
      <w:start w:val="1"/>
      <w:numFmt w:val="lowerRoman"/>
      <w:lvlText w:val="%9."/>
      <w:lvlJc w:val="right"/>
      <w:pPr>
        <w:ind w:left="3985" w:hanging="420"/>
      </w:pPr>
    </w:lvl>
  </w:abstractNum>
  <w:abstractNum w:abstractNumId="3" w15:restartNumberingAfterBreak="0">
    <w:nsid w:val="60306AA8"/>
    <w:multiLevelType w:val="hybridMultilevel"/>
    <w:tmpl w:val="20689B42"/>
    <w:lvl w:ilvl="0" w:tplc="4734EFBC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6F"/>
    <w:rsid w:val="000415EE"/>
    <w:rsid w:val="000E5EBA"/>
    <w:rsid w:val="00101FE6"/>
    <w:rsid w:val="001206C9"/>
    <w:rsid w:val="00125EAC"/>
    <w:rsid w:val="00133F6E"/>
    <w:rsid w:val="00236499"/>
    <w:rsid w:val="00342CB2"/>
    <w:rsid w:val="003A276C"/>
    <w:rsid w:val="003D1367"/>
    <w:rsid w:val="00431918"/>
    <w:rsid w:val="0045556F"/>
    <w:rsid w:val="004A446F"/>
    <w:rsid w:val="005261FD"/>
    <w:rsid w:val="005C1020"/>
    <w:rsid w:val="00600976"/>
    <w:rsid w:val="00601661"/>
    <w:rsid w:val="00614CB7"/>
    <w:rsid w:val="00815B6B"/>
    <w:rsid w:val="00966148"/>
    <w:rsid w:val="00F1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141B8"/>
  <w15:docId w15:val="{65B61251-109C-4C13-9561-3272A4E8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96614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96614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61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6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614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96614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0">
    <w:name w:val="标题 4 字符"/>
    <w:basedOn w:val="a0"/>
    <w:link w:val="4"/>
    <w:uiPriority w:val="9"/>
    <w:rsid w:val="00966148"/>
    <w:rPr>
      <w:rFonts w:ascii="宋体" w:eastAsia="宋体" w:hAnsi="宋体" w:cs="宋体"/>
      <w:b/>
      <w:bCs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9661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66148"/>
    <w:rPr>
      <w:b/>
      <w:bCs/>
    </w:rPr>
  </w:style>
  <w:style w:type="character" w:styleId="a9">
    <w:name w:val="Hyperlink"/>
    <w:basedOn w:val="a0"/>
    <w:uiPriority w:val="99"/>
    <w:semiHidden/>
    <w:unhideWhenUsed/>
    <w:rsid w:val="00966148"/>
    <w:rPr>
      <w:color w:val="0000FF"/>
      <w:u w:val="single"/>
    </w:rPr>
  </w:style>
  <w:style w:type="paragraph" w:styleId="aa">
    <w:name w:val="No Spacing"/>
    <w:uiPriority w:val="1"/>
    <w:qFormat/>
    <w:rsid w:val="005C1020"/>
    <w:pPr>
      <w:widowControl w:val="0"/>
      <w:spacing w:beforeAutospacing="1" w:afterAutospacing="1"/>
      <w:jc w:val="both"/>
    </w:pPr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34"/>
    <w:qFormat/>
    <w:rsid w:val="005261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0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33267;fanmin@bn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olivia_sustc@outlook.com</dc:creator>
  <cp:keywords/>
  <dc:description/>
  <cp:lastModifiedBy>Vivian</cp:lastModifiedBy>
  <cp:revision>2</cp:revision>
  <cp:lastPrinted>2019-03-11T00:18:00Z</cp:lastPrinted>
  <dcterms:created xsi:type="dcterms:W3CDTF">2019-03-18T03:04:00Z</dcterms:created>
  <dcterms:modified xsi:type="dcterms:W3CDTF">2019-03-18T03:04:00Z</dcterms:modified>
</cp:coreProperties>
</file>